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A5C1F6" w14:textId="6440031B" w:rsidR="00993B66" w:rsidRPr="00015D4F" w:rsidRDefault="00000000">
      <w:pPr>
        <w:jc w:val="center"/>
        <w:rPr>
          <w:i/>
          <w:iCs/>
          <w:lang w:val="nl-NL"/>
        </w:rPr>
      </w:pPr>
      <w:r w:rsidRPr="00015D4F">
        <w:rPr>
          <w:lang w:val="nl-NL"/>
        </w:rPr>
        <w:br/>
      </w:r>
      <w:r w:rsidRPr="00015D4F">
        <w:rPr>
          <w:lang w:val="nl-NL"/>
        </w:rPr>
        <w:br/>
      </w:r>
      <w:r w:rsidRPr="00015D4F">
        <w:rPr>
          <w:b/>
          <w:i/>
          <w:iCs/>
          <w:color w:val="F79646" w:themeColor="accent6"/>
          <w:sz w:val="56"/>
          <w:lang w:val="nl-NL"/>
        </w:rPr>
        <w:t>PEDAGOGISCH</w:t>
      </w:r>
      <w:r w:rsidRPr="00015D4F">
        <w:rPr>
          <w:b/>
          <w:i/>
          <w:iCs/>
          <w:color w:val="F79646" w:themeColor="accent6"/>
          <w:sz w:val="56"/>
          <w:lang w:val="nl-NL"/>
        </w:rPr>
        <w:br/>
        <w:t>BELEIDSPLAN</w:t>
      </w:r>
    </w:p>
    <w:p w14:paraId="050ECED1" w14:textId="77777777" w:rsidR="00993B66" w:rsidRPr="00015D4F" w:rsidRDefault="00000000">
      <w:pPr>
        <w:jc w:val="center"/>
        <w:rPr>
          <w:color w:val="F79646" w:themeColor="accent6"/>
          <w:lang w:val="nl-NL"/>
        </w:rPr>
      </w:pPr>
      <w:proofErr w:type="spellStart"/>
      <w:r w:rsidRPr="00015D4F">
        <w:rPr>
          <w:b/>
          <w:color w:val="F79646" w:themeColor="accent6"/>
          <w:sz w:val="40"/>
          <w:lang w:val="nl-NL"/>
        </w:rPr>
        <w:t>SportBSO</w:t>
      </w:r>
      <w:proofErr w:type="spellEnd"/>
      <w:r w:rsidRPr="00015D4F">
        <w:rPr>
          <w:b/>
          <w:color w:val="F79646" w:themeColor="accent6"/>
          <w:sz w:val="40"/>
          <w:lang w:val="nl-NL"/>
        </w:rPr>
        <w:t xml:space="preserve"> </w:t>
      </w:r>
      <w:proofErr w:type="spellStart"/>
      <w:r w:rsidRPr="00015D4F">
        <w:rPr>
          <w:b/>
          <w:color w:val="F79646" w:themeColor="accent6"/>
          <w:sz w:val="40"/>
          <w:lang w:val="nl-NL"/>
        </w:rPr>
        <w:t>Holy</w:t>
      </w:r>
      <w:proofErr w:type="spellEnd"/>
    </w:p>
    <w:p w14:paraId="22A51466" w14:textId="77777777" w:rsidR="00015D4F" w:rsidRDefault="00015D4F">
      <w:pPr>
        <w:jc w:val="center"/>
        <w:rPr>
          <w:lang w:val="nl-NL"/>
        </w:rPr>
      </w:pPr>
      <w:r>
        <w:rPr>
          <w:noProof/>
        </w:rPr>
        <w:drawing>
          <wp:inline distT="0" distB="0" distL="0" distR="0" wp14:anchorId="49D9E4C5" wp14:editId="472A4085">
            <wp:extent cx="3683000" cy="3276600"/>
            <wp:effectExtent l="0" t="0" r="0" b="0"/>
            <wp:docPr id="1021145604" name="Afbeelding 1" descr="Afbeelding met Tekenfilm, illustratie, Animatie, fictie&#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145604" name="Afbeelding 1" descr="Afbeelding met Tekenfilm, illustratie, Animatie, fictie&#10;&#10;Door AI gegenereerde inhoud is mogelijk onjuist."/>
                    <pic:cNvPicPr/>
                  </pic:nvPicPr>
                  <pic:blipFill>
                    <a:blip r:embed="rId8"/>
                    <a:stretch>
                      <a:fillRect/>
                    </a:stretch>
                  </pic:blipFill>
                  <pic:spPr>
                    <a:xfrm>
                      <a:off x="0" y="0"/>
                      <a:ext cx="3683000" cy="3276600"/>
                    </a:xfrm>
                    <a:prstGeom prst="rect">
                      <a:avLst/>
                    </a:prstGeom>
                  </pic:spPr>
                </pic:pic>
              </a:graphicData>
            </a:graphic>
          </wp:inline>
        </w:drawing>
      </w:r>
      <w:r w:rsidR="00000000" w:rsidRPr="00015D4F">
        <w:rPr>
          <w:lang w:val="nl-NL"/>
        </w:rPr>
        <w:br/>
      </w:r>
    </w:p>
    <w:p w14:paraId="1D6A582E" w14:textId="77777777" w:rsidR="00015D4F" w:rsidRDefault="00015D4F">
      <w:pPr>
        <w:jc w:val="center"/>
        <w:rPr>
          <w:lang w:val="nl-NL"/>
        </w:rPr>
      </w:pPr>
    </w:p>
    <w:p w14:paraId="7B793A08" w14:textId="7624C4EC" w:rsidR="00993B66" w:rsidRPr="00015D4F" w:rsidRDefault="00000000" w:rsidP="00015D4F">
      <w:pPr>
        <w:rPr>
          <w:lang w:val="nl-NL"/>
        </w:rPr>
      </w:pPr>
      <w:proofErr w:type="spellStart"/>
      <w:r>
        <w:t>Documentgegevens</w:t>
      </w:r>
      <w:proofErr w:type="spellEnd"/>
    </w:p>
    <w:tbl>
      <w:tblPr>
        <w:tblStyle w:val="Tabelraster"/>
        <w:tblW w:w="0" w:type="auto"/>
        <w:jc w:val="center"/>
        <w:tblLook w:val="04A0" w:firstRow="1" w:lastRow="0" w:firstColumn="1" w:lastColumn="0" w:noHBand="0" w:noVBand="1"/>
      </w:tblPr>
      <w:tblGrid>
        <w:gridCol w:w="4981"/>
        <w:gridCol w:w="4981"/>
      </w:tblGrid>
      <w:tr w:rsidR="00993B66" w14:paraId="1466A640" w14:textId="77777777">
        <w:trPr>
          <w:jc w:val="center"/>
        </w:trPr>
        <w:tc>
          <w:tcPr>
            <w:tcW w:w="4986" w:type="dxa"/>
            <w:shd w:val="clear" w:color="auto" w:fill="EAF3F8"/>
            <w:vAlign w:val="center"/>
          </w:tcPr>
          <w:p w14:paraId="74B44E66" w14:textId="77777777" w:rsidR="00993B66" w:rsidRDefault="00000000">
            <w:r>
              <w:t>Organisatie</w:t>
            </w:r>
          </w:p>
        </w:tc>
        <w:tc>
          <w:tcPr>
            <w:tcW w:w="4986" w:type="dxa"/>
            <w:vAlign w:val="center"/>
          </w:tcPr>
          <w:p w14:paraId="443084E2" w14:textId="77777777" w:rsidR="00993B66" w:rsidRDefault="00000000">
            <w:r>
              <w:t>SportBSO Holy</w:t>
            </w:r>
          </w:p>
        </w:tc>
      </w:tr>
      <w:tr w:rsidR="00993B66" w14:paraId="7B7E0FE5" w14:textId="77777777">
        <w:trPr>
          <w:jc w:val="center"/>
        </w:trPr>
        <w:tc>
          <w:tcPr>
            <w:tcW w:w="4986" w:type="dxa"/>
            <w:shd w:val="clear" w:color="auto" w:fill="EAF3F8"/>
            <w:vAlign w:val="center"/>
          </w:tcPr>
          <w:p w14:paraId="4104980D" w14:textId="77777777" w:rsidR="00993B66" w:rsidRDefault="00000000">
            <w:r>
              <w:t>Locatie</w:t>
            </w:r>
          </w:p>
        </w:tc>
        <w:tc>
          <w:tcPr>
            <w:tcW w:w="4986" w:type="dxa"/>
            <w:vAlign w:val="center"/>
          </w:tcPr>
          <w:p w14:paraId="684A0A67" w14:textId="77777777" w:rsidR="00993B66" w:rsidRDefault="00000000">
            <w:r>
              <w:t>Zwaluwenlaan 500, 3136 VH Vlaardingen</w:t>
            </w:r>
          </w:p>
        </w:tc>
      </w:tr>
      <w:tr w:rsidR="00993B66" w14:paraId="6B9C76E9" w14:textId="77777777">
        <w:trPr>
          <w:jc w:val="center"/>
        </w:trPr>
        <w:tc>
          <w:tcPr>
            <w:tcW w:w="4986" w:type="dxa"/>
            <w:shd w:val="clear" w:color="auto" w:fill="EAF3F8"/>
            <w:vAlign w:val="center"/>
          </w:tcPr>
          <w:p w14:paraId="2E34B569" w14:textId="77777777" w:rsidR="00993B66" w:rsidRDefault="00000000">
            <w:r>
              <w:t>LRK</w:t>
            </w:r>
          </w:p>
        </w:tc>
        <w:tc>
          <w:tcPr>
            <w:tcW w:w="4986" w:type="dxa"/>
            <w:vAlign w:val="center"/>
          </w:tcPr>
          <w:p w14:paraId="3720424E" w14:textId="77777777" w:rsidR="00993B66" w:rsidRDefault="00000000">
            <w:r>
              <w:t>229736907</w:t>
            </w:r>
          </w:p>
        </w:tc>
      </w:tr>
      <w:tr w:rsidR="00993B66" w:rsidRPr="00015D4F" w14:paraId="7CD56488" w14:textId="77777777">
        <w:trPr>
          <w:jc w:val="center"/>
        </w:trPr>
        <w:tc>
          <w:tcPr>
            <w:tcW w:w="4986" w:type="dxa"/>
            <w:shd w:val="clear" w:color="auto" w:fill="EAF3F8"/>
            <w:vAlign w:val="center"/>
          </w:tcPr>
          <w:p w14:paraId="6C8ABAE8" w14:textId="77777777" w:rsidR="00993B66" w:rsidRDefault="00000000">
            <w:r>
              <w:t>Opvangvorm</w:t>
            </w:r>
          </w:p>
        </w:tc>
        <w:tc>
          <w:tcPr>
            <w:tcW w:w="4986" w:type="dxa"/>
            <w:vAlign w:val="center"/>
          </w:tcPr>
          <w:p w14:paraId="213156A3" w14:textId="77777777" w:rsidR="00993B66" w:rsidRPr="00015D4F" w:rsidRDefault="00000000">
            <w:pPr>
              <w:rPr>
                <w:lang w:val="nl-NL"/>
              </w:rPr>
            </w:pPr>
            <w:r w:rsidRPr="00015D4F">
              <w:rPr>
                <w:lang w:val="nl-NL"/>
              </w:rPr>
              <w:t>Voorschoolse opvang (VSO), buitenschoolse opvang (BSO), vakantie- en studiedagopvang</w:t>
            </w:r>
          </w:p>
        </w:tc>
      </w:tr>
      <w:tr w:rsidR="00993B66" w14:paraId="5175CCDF" w14:textId="77777777">
        <w:trPr>
          <w:jc w:val="center"/>
        </w:trPr>
        <w:tc>
          <w:tcPr>
            <w:tcW w:w="4986" w:type="dxa"/>
            <w:shd w:val="clear" w:color="auto" w:fill="EAF3F8"/>
            <w:vAlign w:val="center"/>
          </w:tcPr>
          <w:p w14:paraId="217EB3E3" w14:textId="77777777" w:rsidR="00993B66" w:rsidRDefault="00000000">
            <w:proofErr w:type="spellStart"/>
            <w:r>
              <w:t>Maximale</w:t>
            </w:r>
            <w:proofErr w:type="spellEnd"/>
            <w:r>
              <w:t xml:space="preserve"> </w:t>
            </w:r>
            <w:proofErr w:type="spellStart"/>
            <w:r>
              <w:t>opvang</w:t>
            </w:r>
            <w:proofErr w:type="spellEnd"/>
          </w:p>
        </w:tc>
        <w:tc>
          <w:tcPr>
            <w:tcW w:w="4986" w:type="dxa"/>
            <w:vAlign w:val="center"/>
          </w:tcPr>
          <w:p w14:paraId="14C7D652" w14:textId="77777777" w:rsidR="00993B66" w:rsidRDefault="00000000">
            <w:r>
              <w:t>50 kinderen</w:t>
            </w:r>
          </w:p>
        </w:tc>
      </w:tr>
      <w:tr w:rsidR="00993B66" w:rsidRPr="00015D4F" w14:paraId="77E0A393" w14:textId="77777777">
        <w:trPr>
          <w:jc w:val="center"/>
        </w:trPr>
        <w:tc>
          <w:tcPr>
            <w:tcW w:w="4986" w:type="dxa"/>
            <w:shd w:val="clear" w:color="auto" w:fill="EAF3F8"/>
            <w:vAlign w:val="center"/>
          </w:tcPr>
          <w:p w14:paraId="2F4172FC" w14:textId="77777777" w:rsidR="00993B66" w:rsidRDefault="00000000">
            <w:r>
              <w:t>Basisgroepen</w:t>
            </w:r>
          </w:p>
        </w:tc>
        <w:tc>
          <w:tcPr>
            <w:tcW w:w="4986" w:type="dxa"/>
            <w:vAlign w:val="center"/>
          </w:tcPr>
          <w:p w14:paraId="7CE4FD91" w14:textId="77777777" w:rsidR="00993B66" w:rsidRPr="00015D4F" w:rsidRDefault="00000000">
            <w:pPr>
              <w:rPr>
                <w:lang w:val="nl-NL"/>
              </w:rPr>
            </w:pPr>
            <w:r w:rsidRPr="00015D4F">
              <w:rPr>
                <w:lang w:val="nl-NL"/>
              </w:rPr>
              <w:t>Groep Rood: maximaal 20 kinderen; Groep Blauw: maximaal 30 kinderen</w:t>
            </w:r>
          </w:p>
        </w:tc>
      </w:tr>
      <w:tr w:rsidR="00993B66" w14:paraId="2D234005" w14:textId="77777777">
        <w:trPr>
          <w:jc w:val="center"/>
        </w:trPr>
        <w:tc>
          <w:tcPr>
            <w:tcW w:w="4986" w:type="dxa"/>
            <w:shd w:val="clear" w:color="auto" w:fill="EAF3F8"/>
            <w:vAlign w:val="center"/>
          </w:tcPr>
          <w:p w14:paraId="7FF04100" w14:textId="77777777" w:rsidR="00993B66" w:rsidRDefault="00000000">
            <w:r>
              <w:t>Versie</w:t>
            </w:r>
          </w:p>
        </w:tc>
        <w:tc>
          <w:tcPr>
            <w:tcW w:w="4986" w:type="dxa"/>
            <w:vAlign w:val="center"/>
          </w:tcPr>
          <w:p w14:paraId="3EFA8DEB" w14:textId="77777777" w:rsidR="00993B66" w:rsidRDefault="00000000">
            <w:r>
              <w:t>September 2026</w:t>
            </w:r>
          </w:p>
        </w:tc>
      </w:tr>
    </w:tbl>
    <w:p w14:paraId="3C5BDCE1" w14:textId="77777777" w:rsidR="00993B66" w:rsidRDefault="00993B66"/>
    <w:p w14:paraId="4D02D748" w14:textId="77777777" w:rsidR="00015D4F" w:rsidRDefault="00015D4F"/>
    <w:sdt>
      <w:sdtPr>
        <w:rPr>
          <w:lang w:val="nl-NL"/>
        </w:rPr>
        <w:id w:val="-573282425"/>
        <w:docPartObj>
          <w:docPartGallery w:val="Table of Contents"/>
          <w:docPartUnique/>
        </w:docPartObj>
      </w:sdtPr>
      <w:sdtEndPr>
        <w:rPr>
          <w:rFonts w:ascii="Aptos" w:eastAsiaTheme="minorEastAsia" w:hAnsi="Aptos" w:cstheme="minorBidi"/>
          <w:noProof/>
          <w:color w:val="auto"/>
          <w:sz w:val="21"/>
          <w:szCs w:val="22"/>
          <w:lang w:val="en-US"/>
        </w:rPr>
      </w:sdtEndPr>
      <w:sdtContent>
        <w:p w14:paraId="056D3410" w14:textId="76B503F6" w:rsidR="00015D4F" w:rsidRDefault="00015D4F">
          <w:pPr>
            <w:pStyle w:val="Kopvaninhoudsopgave"/>
          </w:pPr>
          <w:r>
            <w:rPr>
              <w:lang w:val="nl-NL"/>
            </w:rPr>
            <w:t>Inhoudsopgave</w:t>
          </w:r>
        </w:p>
        <w:p w14:paraId="0CF212F6" w14:textId="25DE1438" w:rsidR="00015D4F" w:rsidRDefault="00015D4F">
          <w:pPr>
            <w:pStyle w:val="Inhopg1"/>
            <w:tabs>
              <w:tab w:val="right" w:leader="dot" w:pos="9962"/>
            </w:tabs>
            <w:rPr>
              <w:noProof/>
            </w:rPr>
          </w:pPr>
          <w:r>
            <w:rPr>
              <w:b w:val="0"/>
              <w:bCs w:val="0"/>
            </w:rPr>
            <w:fldChar w:fldCharType="begin"/>
          </w:r>
          <w:r>
            <w:instrText>TOC \o "1-3" \h \z \u</w:instrText>
          </w:r>
          <w:r>
            <w:rPr>
              <w:b w:val="0"/>
              <w:bCs w:val="0"/>
            </w:rPr>
            <w:fldChar w:fldCharType="separate"/>
          </w:r>
          <w:hyperlink w:anchor="_Toc240014165" w:history="1">
            <w:r w:rsidRPr="005F462D">
              <w:rPr>
                <w:rStyle w:val="Hyperlink"/>
                <w:noProof/>
                <w:lang w:val="nl-NL"/>
              </w:rPr>
              <w:t>Inleiding</w:t>
            </w:r>
            <w:r>
              <w:rPr>
                <w:noProof/>
                <w:webHidden/>
              </w:rPr>
              <w:tab/>
            </w:r>
            <w:r>
              <w:rPr>
                <w:noProof/>
                <w:webHidden/>
              </w:rPr>
              <w:fldChar w:fldCharType="begin"/>
            </w:r>
            <w:r>
              <w:rPr>
                <w:noProof/>
                <w:webHidden/>
              </w:rPr>
              <w:instrText xml:space="preserve"> PAGEREF _Toc240014165 \h </w:instrText>
            </w:r>
            <w:r>
              <w:rPr>
                <w:noProof/>
                <w:webHidden/>
              </w:rPr>
            </w:r>
            <w:r>
              <w:rPr>
                <w:noProof/>
                <w:webHidden/>
              </w:rPr>
              <w:fldChar w:fldCharType="separate"/>
            </w:r>
            <w:r>
              <w:rPr>
                <w:noProof/>
                <w:webHidden/>
              </w:rPr>
              <w:t>3</w:t>
            </w:r>
            <w:r>
              <w:rPr>
                <w:noProof/>
                <w:webHidden/>
              </w:rPr>
              <w:fldChar w:fldCharType="end"/>
            </w:r>
          </w:hyperlink>
        </w:p>
        <w:p w14:paraId="3DCE1D51" w14:textId="349FBC91" w:rsidR="00015D4F" w:rsidRDefault="00015D4F">
          <w:pPr>
            <w:pStyle w:val="Inhopg1"/>
            <w:tabs>
              <w:tab w:val="right" w:leader="dot" w:pos="9962"/>
            </w:tabs>
            <w:rPr>
              <w:noProof/>
            </w:rPr>
          </w:pPr>
          <w:hyperlink w:anchor="_Toc240014166" w:history="1">
            <w:r w:rsidRPr="005F462D">
              <w:rPr>
                <w:rStyle w:val="Hyperlink"/>
                <w:noProof/>
                <w:lang w:val="nl-NL"/>
              </w:rPr>
              <w:t>1. SportBSO Holy en pedagogische visie</w:t>
            </w:r>
            <w:r>
              <w:rPr>
                <w:noProof/>
                <w:webHidden/>
              </w:rPr>
              <w:tab/>
            </w:r>
            <w:r>
              <w:rPr>
                <w:noProof/>
                <w:webHidden/>
              </w:rPr>
              <w:fldChar w:fldCharType="begin"/>
            </w:r>
            <w:r>
              <w:rPr>
                <w:noProof/>
                <w:webHidden/>
              </w:rPr>
              <w:instrText xml:space="preserve"> PAGEREF _Toc240014166 \h </w:instrText>
            </w:r>
            <w:r>
              <w:rPr>
                <w:noProof/>
                <w:webHidden/>
              </w:rPr>
            </w:r>
            <w:r>
              <w:rPr>
                <w:noProof/>
                <w:webHidden/>
              </w:rPr>
              <w:fldChar w:fldCharType="separate"/>
            </w:r>
            <w:r>
              <w:rPr>
                <w:noProof/>
                <w:webHidden/>
              </w:rPr>
              <w:t>3</w:t>
            </w:r>
            <w:r>
              <w:rPr>
                <w:noProof/>
                <w:webHidden/>
              </w:rPr>
              <w:fldChar w:fldCharType="end"/>
            </w:r>
          </w:hyperlink>
        </w:p>
        <w:p w14:paraId="27477DE0" w14:textId="1AD96565" w:rsidR="00015D4F" w:rsidRDefault="00015D4F">
          <w:pPr>
            <w:pStyle w:val="Inhopg2"/>
            <w:tabs>
              <w:tab w:val="right" w:leader="dot" w:pos="9962"/>
            </w:tabs>
            <w:rPr>
              <w:noProof/>
            </w:rPr>
          </w:pPr>
          <w:hyperlink w:anchor="_Toc240014167" w:history="1">
            <w:r w:rsidRPr="005F462D">
              <w:rPr>
                <w:rStyle w:val="Hyperlink"/>
                <w:noProof/>
                <w:lang w:val="nl-NL"/>
              </w:rPr>
              <w:t>1.1 SportBSO Holy</w:t>
            </w:r>
            <w:r>
              <w:rPr>
                <w:noProof/>
                <w:webHidden/>
              </w:rPr>
              <w:tab/>
            </w:r>
            <w:r>
              <w:rPr>
                <w:noProof/>
                <w:webHidden/>
              </w:rPr>
              <w:fldChar w:fldCharType="begin"/>
            </w:r>
            <w:r>
              <w:rPr>
                <w:noProof/>
                <w:webHidden/>
              </w:rPr>
              <w:instrText xml:space="preserve"> PAGEREF _Toc240014167 \h </w:instrText>
            </w:r>
            <w:r>
              <w:rPr>
                <w:noProof/>
                <w:webHidden/>
              </w:rPr>
            </w:r>
            <w:r>
              <w:rPr>
                <w:noProof/>
                <w:webHidden/>
              </w:rPr>
              <w:fldChar w:fldCharType="separate"/>
            </w:r>
            <w:r>
              <w:rPr>
                <w:noProof/>
                <w:webHidden/>
              </w:rPr>
              <w:t>3</w:t>
            </w:r>
            <w:r>
              <w:rPr>
                <w:noProof/>
                <w:webHidden/>
              </w:rPr>
              <w:fldChar w:fldCharType="end"/>
            </w:r>
          </w:hyperlink>
        </w:p>
        <w:p w14:paraId="7CB4BEDB" w14:textId="099C1B9A" w:rsidR="00015D4F" w:rsidRDefault="00015D4F">
          <w:pPr>
            <w:pStyle w:val="Inhopg2"/>
            <w:tabs>
              <w:tab w:val="right" w:leader="dot" w:pos="9962"/>
            </w:tabs>
            <w:rPr>
              <w:noProof/>
            </w:rPr>
          </w:pPr>
          <w:hyperlink w:anchor="_Toc240014168" w:history="1">
            <w:r w:rsidRPr="005F462D">
              <w:rPr>
                <w:rStyle w:val="Hyperlink"/>
                <w:noProof/>
                <w:lang w:val="nl-NL"/>
              </w:rPr>
              <w:t>1.2 Visie</w:t>
            </w:r>
            <w:r>
              <w:rPr>
                <w:noProof/>
                <w:webHidden/>
              </w:rPr>
              <w:tab/>
            </w:r>
            <w:r>
              <w:rPr>
                <w:noProof/>
                <w:webHidden/>
              </w:rPr>
              <w:fldChar w:fldCharType="begin"/>
            </w:r>
            <w:r>
              <w:rPr>
                <w:noProof/>
                <w:webHidden/>
              </w:rPr>
              <w:instrText xml:space="preserve"> PAGEREF _Toc240014168 \h </w:instrText>
            </w:r>
            <w:r>
              <w:rPr>
                <w:noProof/>
                <w:webHidden/>
              </w:rPr>
            </w:r>
            <w:r>
              <w:rPr>
                <w:noProof/>
                <w:webHidden/>
              </w:rPr>
              <w:fldChar w:fldCharType="separate"/>
            </w:r>
            <w:r>
              <w:rPr>
                <w:noProof/>
                <w:webHidden/>
              </w:rPr>
              <w:t>3</w:t>
            </w:r>
            <w:r>
              <w:rPr>
                <w:noProof/>
                <w:webHidden/>
              </w:rPr>
              <w:fldChar w:fldCharType="end"/>
            </w:r>
          </w:hyperlink>
        </w:p>
        <w:p w14:paraId="3D0AD883" w14:textId="367446ED" w:rsidR="00015D4F" w:rsidRDefault="00015D4F">
          <w:pPr>
            <w:pStyle w:val="Inhopg1"/>
            <w:tabs>
              <w:tab w:val="right" w:leader="dot" w:pos="9962"/>
            </w:tabs>
            <w:rPr>
              <w:noProof/>
            </w:rPr>
          </w:pPr>
          <w:hyperlink w:anchor="_Toc240014169" w:history="1">
            <w:r w:rsidRPr="005F462D">
              <w:rPr>
                <w:rStyle w:val="Hyperlink"/>
                <w:noProof/>
                <w:lang w:val="nl-NL"/>
              </w:rPr>
              <w:t>2. Pedagogische basisdoelen en dagelijks handelen</w:t>
            </w:r>
            <w:r>
              <w:rPr>
                <w:noProof/>
                <w:webHidden/>
              </w:rPr>
              <w:tab/>
            </w:r>
            <w:r>
              <w:rPr>
                <w:noProof/>
                <w:webHidden/>
              </w:rPr>
              <w:fldChar w:fldCharType="begin"/>
            </w:r>
            <w:r>
              <w:rPr>
                <w:noProof/>
                <w:webHidden/>
              </w:rPr>
              <w:instrText xml:space="preserve"> PAGEREF _Toc240014169 \h </w:instrText>
            </w:r>
            <w:r>
              <w:rPr>
                <w:noProof/>
                <w:webHidden/>
              </w:rPr>
            </w:r>
            <w:r>
              <w:rPr>
                <w:noProof/>
                <w:webHidden/>
              </w:rPr>
              <w:fldChar w:fldCharType="separate"/>
            </w:r>
            <w:r>
              <w:rPr>
                <w:noProof/>
                <w:webHidden/>
              </w:rPr>
              <w:t>3</w:t>
            </w:r>
            <w:r>
              <w:rPr>
                <w:noProof/>
                <w:webHidden/>
              </w:rPr>
              <w:fldChar w:fldCharType="end"/>
            </w:r>
          </w:hyperlink>
        </w:p>
        <w:p w14:paraId="6420E44B" w14:textId="7A841F22" w:rsidR="00015D4F" w:rsidRDefault="00015D4F">
          <w:pPr>
            <w:pStyle w:val="Inhopg2"/>
            <w:tabs>
              <w:tab w:val="right" w:leader="dot" w:pos="9962"/>
            </w:tabs>
            <w:rPr>
              <w:noProof/>
            </w:rPr>
          </w:pPr>
          <w:hyperlink w:anchor="_Toc240014170" w:history="1">
            <w:r w:rsidRPr="005F462D">
              <w:rPr>
                <w:rStyle w:val="Hyperlink"/>
                <w:noProof/>
                <w:lang w:val="nl-NL"/>
              </w:rPr>
              <w:t>2.1 Emotionele veiligheid</w:t>
            </w:r>
            <w:r>
              <w:rPr>
                <w:noProof/>
                <w:webHidden/>
              </w:rPr>
              <w:tab/>
            </w:r>
            <w:r>
              <w:rPr>
                <w:noProof/>
                <w:webHidden/>
              </w:rPr>
              <w:fldChar w:fldCharType="begin"/>
            </w:r>
            <w:r>
              <w:rPr>
                <w:noProof/>
                <w:webHidden/>
              </w:rPr>
              <w:instrText xml:space="preserve"> PAGEREF _Toc240014170 \h </w:instrText>
            </w:r>
            <w:r>
              <w:rPr>
                <w:noProof/>
                <w:webHidden/>
              </w:rPr>
            </w:r>
            <w:r>
              <w:rPr>
                <w:noProof/>
                <w:webHidden/>
              </w:rPr>
              <w:fldChar w:fldCharType="separate"/>
            </w:r>
            <w:r>
              <w:rPr>
                <w:noProof/>
                <w:webHidden/>
              </w:rPr>
              <w:t>3</w:t>
            </w:r>
            <w:r>
              <w:rPr>
                <w:noProof/>
                <w:webHidden/>
              </w:rPr>
              <w:fldChar w:fldCharType="end"/>
            </w:r>
          </w:hyperlink>
        </w:p>
        <w:p w14:paraId="5CE2EEC1" w14:textId="7FC152DC" w:rsidR="00015D4F" w:rsidRDefault="00015D4F">
          <w:pPr>
            <w:pStyle w:val="Inhopg2"/>
            <w:tabs>
              <w:tab w:val="right" w:leader="dot" w:pos="9962"/>
            </w:tabs>
            <w:rPr>
              <w:noProof/>
            </w:rPr>
          </w:pPr>
          <w:hyperlink w:anchor="_Toc240014171" w:history="1">
            <w:r w:rsidRPr="005F462D">
              <w:rPr>
                <w:rStyle w:val="Hyperlink"/>
                <w:noProof/>
                <w:lang w:val="nl-NL"/>
              </w:rPr>
              <w:t>2.2 Persoonlijke competentie</w:t>
            </w:r>
            <w:r>
              <w:rPr>
                <w:noProof/>
                <w:webHidden/>
              </w:rPr>
              <w:tab/>
            </w:r>
            <w:r>
              <w:rPr>
                <w:noProof/>
                <w:webHidden/>
              </w:rPr>
              <w:fldChar w:fldCharType="begin"/>
            </w:r>
            <w:r>
              <w:rPr>
                <w:noProof/>
                <w:webHidden/>
              </w:rPr>
              <w:instrText xml:space="preserve"> PAGEREF _Toc240014171 \h </w:instrText>
            </w:r>
            <w:r>
              <w:rPr>
                <w:noProof/>
                <w:webHidden/>
              </w:rPr>
            </w:r>
            <w:r>
              <w:rPr>
                <w:noProof/>
                <w:webHidden/>
              </w:rPr>
              <w:fldChar w:fldCharType="separate"/>
            </w:r>
            <w:r>
              <w:rPr>
                <w:noProof/>
                <w:webHidden/>
              </w:rPr>
              <w:t>4</w:t>
            </w:r>
            <w:r>
              <w:rPr>
                <w:noProof/>
                <w:webHidden/>
              </w:rPr>
              <w:fldChar w:fldCharType="end"/>
            </w:r>
          </w:hyperlink>
        </w:p>
        <w:p w14:paraId="08EE5655" w14:textId="05D960ED" w:rsidR="00015D4F" w:rsidRDefault="00015D4F">
          <w:pPr>
            <w:pStyle w:val="Inhopg2"/>
            <w:tabs>
              <w:tab w:val="right" w:leader="dot" w:pos="9962"/>
            </w:tabs>
            <w:rPr>
              <w:noProof/>
            </w:rPr>
          </w:pPr>
          <w:hyperlink w:anchor="_Toc240014172" w:history="1">
            <w:r w:rsidRPr="005F462D">
              <w:rPr>
                <w:rStyle w:val="Hyperlink"/>
                <w:noProof/>
                <w:lang w:val="nl-NL"/>
              </w:rPr>
              <w:t>2.3 Sociale competentie</w:t>
            </w:r>
            <w:r>
              <w:rPr>
                <w:noProof/>
                <w:webHidden/>
              </w:rPr>
              <w:tab/>
            </w:r>
            <w:r>
              <w:rPr>
                <w:noProof/>
                <w:webHidden/>
              </w:rPr>
              <w:fldChar w:fldCharType="begin"/>
            </w:r>
            <w:r>
              <w:rPr>
                <w:noProof/>
                <w:webHidden/>
              </w:rPr>
              <w:instrText xml:space="preserve"> PAGEREF _Toc240014172 \h </w:instrText>
            </w:r>
            <w:r>
              <w:rPr>
                <w:noProof/>
                <w:webHidden/>
              </w:rPr>
            </w:r>
            <w:r>
              <w:rPr>
                <w:noProof/>
                <w:webHidden/>
              </w:rPr>
              <w:fldChar w:fldCharType="separate"/>
            </w:r>
            <w:r>
              <w:rPr>
                <w:noProof/>
                <w:webHidden/>
              </w:rPr>
              <w:t>4</w:t>
            </w:r>
            <w:r>
              <w:rPr>
                <w:noProof/>
                <w:webHidden/>
              </w:rPr>
              <w:fldChar w:fldCharType="end"/>
            </w:r>
          </w:hyperlink>
        </w:p>
        <w:p w14:paraId="3A72A3CA" w14:textId="59B0394D" w:rsidR="00015D4F" w:rsidRDefault="00015D4F">
          <w:pPr>
            <w:pStyle w:val="Inhopg2"/>
            <w:tabs>
              <w:tab w:val="right" w:leader="dot" w:pos="9962"/>
            </w:tabs>
            <w:rPr>
              <w:noProof/>
            </w:rPr>
          </w:pPr>
          <w:hyperlink w:anchor="_Toc240014173" w:history="1">
            <w:r w:rsidRPr="005F462D">
              <w:rPr>
                <w:rStyle w:val="Hyperlink"/>
                <w:noProof/>
                <w:lang w:val="nl-NL"/>
              </w:rPr>
              <w:t>2.4 Normen en waarden</w:t>
            </w:r>
            <w:r>
              <w:rPr>
                <w:noProof/>
                <w:webHidden/>
              </w:rPr>
              <w:tab/>
            </w:r>
            <w:r>
              <w:rPr>
                <w:noProof/>
                <w:webHidden/>
              </w:rPr>
              <w:fldChar w:fldCharType="begin"/>
            </w:r>
            <w:r>
              <w:rPr>
                <w:noProof/>
                <w:webHidden/>
              </w:rPr>
              <w:instrText xml:space="preserve"> PAGEREF _Toc240014173 \h </w:instrText>
            </w:r>
            <w:r>
              <w:rPr>
                <w:noProof/>
                <w:webHidden/>
              </w:rPr>
            </w:r>
            <w:r>
              <w:rPr>
                <w:noProof/>
                <w:webHidden/>
              </w:rPr>
              <w:fldChar w:fldCharType="separate"/>
            </w:r>
            <w:r>
              <w:rPr>
                <w:noProof/>
                <w:webHidden/>
              </w:rPr>
              <w:t>4</w:t>
            </w:r>
            <w:r>
              <w:rPr>
                <w:noProof/>
                <w:webHidden/>
              </w:rPr>
              <w:fldChar w:fldCharType="end"/>
            </w:r>
          </w:hyperlink>
        </w:p>
        <w:p w14:paraId="5B025CF7" w14:textId="22814351" w:rsidR="00015D4F" w:rsidRDefault="00015D4F">
          <w:pPr>
            <w:pStyle w:val="Inhopg1"/>
            <w:tabs>
              <w:tab w:val="right" w:leader="dot" w:pos="9962"/>
            </w:tabs>
            <w:rPr>
              <w:noProof/>
            </w:rPr>
          </w:pPr>
          <w:hyperlink w:anchor="_Toc240014174" w:history="1">
            <w:r w:rsidRPr="005F462D">
              <w:rPr>
                <w:rStyle w:val="Hyperlink"/>
                <w:noProof/>
                <w:lang w:val="nl-NL"/>
              </w:rPr>
              <w:t>3. Mentorschap, ontwikkeling, signalering en oudercontact</w:t>
            </w:r>
            <w:r>
              <w:rPr>
                <w:noProof/>
                <w:webHidden/>
              </w:rPr>
              <w:tab/>
            </w:r>
            <w:r>
              <w:rPr>
                <w:noProof/>
                <w:webHidden/>
              </w:rPr>
              <w:fldChar w:fldCharType="begin"/>
            </w:r>
            <w:r>
              <w:rPr>
                <w:noProof/>
                <w:webHidden/>
              </w:rPr>
              <w:instrText xml:space="preserve"> PAGEREF _Toc240014174 \h </w:instrText>
            </w:r>
            <w:r>
              <w:rPr>
                <w:noProof/>
                <w:webHidden/>
              </w:rPr>
            </w:r>
            <w:r>
              <w:rPr>
                <w:noProof/>
                <w:webHidden/>
              </w:rPr>
              <w:fldChar w:fldCharType="separate"/>
            </w:r>
            <w:r>
              <w:rPr>
                <w:noProof/>
                <w:webHidden/>
              </w:rPr>
              <w:t>4</w:t>
            </w:r>
            <w:r>
              <w:rPr>
                <w:noProof/>
                <w:webHidden/>
              </w:rPr>
              <w:fldChar w:fldCharType="end"/>
            </w:r>
          </w:hyperlink>
        </w:p>
        <w:p w14:paraId="04B54EBE" w14:textId="28F025EF" w:rsidR="00015D4F" w:rsidRDefault="00015D4F">
          <w:pPr>
            <w:pStyle w:val="Inhopg2"/>
            <w:tabs>
              <w:tab w:val="right" w:leader="dot" w:pos="9962"/>
            </w:tabs>
            <w:rPr>
              <w:noProof/>
            </w:rPr>
          </w:pPr>
          <w:hyperlink w:anchor="_Toc240014175" w:history="1">
            <w:r w:rsidRPr="005F462D">
              <w:rPr>
                <w:rStyle w:val="Hyperlink"/>
                <w:noProof/>
                <w:lang w:val="nl-NL"/>
              </w:rPr>
              <w:t>3.1 Mentorschap</w:t>
            </w:r>
            <w:r>
              <w:rPr>
                <w:noProof/>
                <w:webHidden/>
              </w:rPr>
              <w:tab/>
            </w:r>
            <w:r>
              <w:rPr>
                <w:noProof/>
                <w:webHidden/>
              </w:rPr>
              <w:fldChar w:fldCharType="begin"/>
            </w:r>
            <w:r>
              <w:rPr>
                <w:noProof/>
                <w:webHidden/>
              </w:rPr>
              <w:instrText xml:space="preserve"> PAGEREF _Toc240014175 \h </w:instrText>
            </w:r>
            <w:r>
              <w:rPr>
                <w:noProof/>
                <w:webHidden/>
              </w:rPr>
            </w:r>
            <w:r>
              <w:rPr>
                <w:noProof/>
                <w:webHidden/>
              </w:rPr>
              <w:fldChar w:fldCharType="separate"/>
            </w:r>
            <w:r>
              <w:rPr>
                <w:noProof/>
                <w:webHidden/>
              </w:rPr>
              <w:t>4</w:t>
            </w:r>
            <w:r>
              <w:rPr>
                <w:noProof/>
                <w:webHidden/>
              </w:rPr>
              <w:fldChar w:fldCharType="end"/>
            </w:r>
          </w:hyperlink>
        </w:p>
        <w:p w14:paraId="3A9A8ECA" w14:textId="3B538F74" w:rsidR="00015D4F" w:rsidRDefault="00015D4F">
          <w:pPr>
            <w:pStyle w:val="Inhopg2"/>
            <w:tabs>
              <w:tab w:val="right" w:leader="dot" w:pos="9962"/>
            </w:tabs>
            <w:rPr>
              <w:noProof/>
            </w:rPr>
          </w:pPr>
          <w:hyperlink w:anchor="_Toc240014176" w:history="1">
            <w:r w:rsidRPr="005F462D">
              <w:rPr>
                <w:rStyle w:val="Hyperlink"/>
                <w:noProof/>
                <w:lang w:val="nl-NL"/>
              </w:rPr>
              <w:t>3.2 Volgen van welbevinden en ontwikkeling</w:t>
            </w:r>
            <w:r>
              <w:rPr>
                <w:noProof/>
                <w:webHidden/>
              </w:rPr>
              <w:tab/>
            </w:r>
            <w:r>
              <w:rPr>
                <w:noProof/>
                <w:webHidden/>
              </w:rPr>
              <w:fldChar w:fldCharType="begin"/>
            </w:r>
            <w:r>
              <w:rPr>
                <w:noProof/>
                <w:webHidden/>
              </w:rPr>
              <w:instrText xml:space="preserve"> PAGEREF _Toc240014176 \h </w:instrText>
            </w:r>
            <w:r>
              <w:rPr>
                <w:noProof/>
                <w:webHidden/>
              </w:rPr>
            </w:r>
            <w:r>
              <w:rPr>
                <w:noProof/>
                <w:webHidden/>
              </w:rPr>
              <w:fldChar w:fldCharType="separate"/>
            </w:r>
            <w:r>
              <w:rPr>
                <w:noProof/>
                <w:webHidden/>
              </w:rPr>
              <w:t>4</w:t>
            </w:r>
            <w:r>
              <w:rPr>
                <w:noProof/>
                <w:webHidden/>
              </w:rPr>
              <w:fldChar w:fldCharType="end"/>
            </w:r>
          </w:hyperlink>
        </w:p>
        <w:p w14:paraId="5664A4F6" w14:textId="684C22C9" w:rsidR="00015D4F" w:rsidRDefault="00015D4F">
          <w:pPr>
            <w:pStyle w:val="Inhopg2"/>
            <w:tabs>
              <w:tab w:val="right" w:leader="dot" w:pos="9962"/>
            </w:tabs>
            <w:rPr>
              <w:noProof/>
            </w:rPr>
          </w:pPr>
          <w:hyperlink w:anchor="_Toc240014177" w:history="1">
            <w:r w:rsidRPr="005F462D">
              <w:rPr>
                <w:rStyle w:val="Hyperlink"/>
                <w:noProof/>
                <w:lang w:val="nl-NL"/>
              </w:rPr>
              <w:t>3.3 Signaleren van bijzonderheden en doorverwijzen</w:t>
            </w:r>
            <w:r>
              <w:rPr>
                <w:noProof/>
                <w:webHidden/>
              </w:rPr>
              <w:tab/>
            </w:r>
            <w:r>
              <w:rPr>
                <w:noProof/>
                <w:webHidden/>
              </w:rPr>
              <w:fldChar w:fldCharType="begin"/>
            </w:r>
            <w:r>
              <w:rPr>
                <w:noProof/>
                <w:webHidden/>
              </w:rPr>
              <w:instrText xml:space="preserve"> PAGEREF _Toc240014177 \h </w:instrText>
            </w:r>
            <w:r>
              <w:rPr>
                <w:noProof/>
                <w:webHidden/>
              </w:rPr>
            </w:r>
            <w:r>
              <w:rPr>
                <w:noProof/>
                <w:webHidden/>
              </w:rPr>
              <w:fldChar w:fldCharType="separate"/>
            </w:r>
            <w:r>
              <w:rPr>
                <w:noProof/>
                <w:webHidden/>
              </w:rPr>
              <w:t>5</w:t>
            </w:r>
            <w:r>
              <w:rPr>
                <w:noProof/>
                <w:webHidden/>
              </w:rPr>
              <w:fldChar w:fldCharType="end"/>
            </w:r>
          </w:hyperlink>
        </w:p>
        <w:p w14:paraId="6E195971" w14:textId="530741BF" w:rsidR="00015D4F" w:rsidRDefault="00015D4F">
          <w:pPr>
            <w:pStyle w:val="Inhopg2"/>
            <w:tabs>
              <w:tab w:val="right" w:leader="dot" w:pos="9962"/>
            </w:tabs>
            <w:rPr>
              <w:noProof/>
            </w:rPr>
          </w:pPr>
          <w:hyperlink w:anchor="_Toc240014178" w:history="1">
            <w:r w:rsidRPr="005F462D">
              <w:rPr>
                <w:rStyle w:val="Hyperlink"/>
                <w:noProof/>
                <w:lang w:val="nl-NL"/>
              </w:rPr>
              <w:t>3.4 Dagelijkse overdracht</w:t>
            </w:r>
            <w:r>
              <w:rPr>
                <w:noProof/>
                <w:webHidden/>
              </w:rPr>
              <w:tab/>
            </w:r>
            <w:r>
              <w:rPr>
                <w:noProof/>
                <w:webHidden/>
              </w:rPr>
              <w:fldChar w:fldCharType="begin"/>
            </w:r>
            <w:r>
              <w:rPr>
                <w:noProof/>
                <w:webHidden/>
              </w:rPr>
              <w:instrText xml:space="preserve"> PAGEREF _Toc240014178 \h </w:instrText>
            </w:r>
            <w:r>
              <w:rPr>
                <w:noProof/>
                <w:webHidden/>
              </w:rPr>
            </w:r>
            <w:r>
              <w:rPr>
                <w:noProof/>
                <w:webHidden/>
              </w:rPr>
              <w:fldChar w:fldCharType="separate"/>
            </w:r>
            <w:r>
              <w:rPr>
                <w:noProof/>
                <w:webHidden/>
              </w:rPr>
              <w:t>5</w:t>
            </w:r>
            <w:r>
              <w:rPr>
                <w:noProof/>
                <w:webHidden/>
              </w:rPr>
              <w:fldChar w:fldCharType="end"/>
            </w:r>
          </w:hyperlink>
        </w:p>
        <w:p w14:paraId="5D89295A" w14:textId="2CBCF5E1" w:rsidR="00015D4F" w:rsidRDefault="00015D4F">
          <w:pPr>
            <w:pStyle w:val="Inhopg1"/>
            <w:tabs>
              <w:tab w:val="right" w:leader="dot" w:pos="9962"/>
            </w:tabs>
            <w:rPr>
              <w:noProof/>
            </w:rPr>
          </w:pPr>
          <w:hyperlink w:anchor="_Toc240014179" w:history="1">
            <w:r w:rsidRPr="005F462D">
              <w:rPr>
                <w:rStyle w:val="Hyperlink"/>
                <w:noProof/>
                <w:lang w:val="nl-NL"/>
              </w:rPr>
              <w:t>4. Basisgroepen, ruimtes en open-deurenwerkwijze</w:t>
            </w:r>
            <w:r>
              <w:rPr>
                <w:noProof/>
                <w:webHidden/>
              </w:rPr>
              <w:tab/>
            </w:r>
            <w:r>
              <w:rPr>
                <w:noProof/>
                <w:webHidden/>
              </w:rPr>
              <w:fldChar w:fldCharType="begin"/>
            </w:r>
            <w:r>
              <w:rPr>
                <w:noProof/>
                <w:webHidden/>
              </w:rPr>
              <w:instrText xml:space="preserve"> PAGEREF _Toc240014179 \h </w:instrText>
            </w:r>
            <w:r>
              <w:rPr>
                <w:noProof/>
                <w:webHidden/>
              </w:rPr>
            </w:r>
            <w:r>
              <w:rPr>
                <w:noProof/>
                <w:webHidden/>
              </w:rPr>
              <w:fldChar w:fldCharType="separate"/>
            </w:r>
            <w:r>
              <w:rPr>
                <w:noProof/>
                <w:webHidden/>
              </w:rPr>
              <w:t>5</w:t>
            </w:r>
            <w:r>
              <w:rPr>
                <w:noProof/>
                <w:webHidden/>
              </w:rPr>
              <w:fldChar w:fldCharType="end"/>
            </w:r>
          </w:hyperlink>
        </w:p>
        <w:p w14:paraId="720451B6" w14:textId="509D4BC4" w:rsidR="00015D4F" w:rsidRDefault="00015D4F">
          <w:pPr>
            <w:pStyle w:val="Inhopg2"/>
            <w:tabs>
              <w:tab w:val="right" w:leader="dot" w:pos="9962"/>
            </w:tabs>
            <w:rPr>
              <w:noProof/>
            </w:rPr>
          </w:pPr>
          <w:hyperlink w:anchor="_Toc240014180" w:history="1">
            <w:r w:rsidRPr="005F462D">
              <w:rPr>
                <w:rStyle w:val="Hyperlink"/>
                <w:noProof/>
                <w:lang w:val="nl-NL"/>
              </w:rPr>
              <w:t>4.1 Basisgroepen</w:t>
            </w:r>
            <w:r>
              <w:rPr>
                <w:noProof/>
                <w:webHidden/>
              </w:rPr>
              <w:tab/>
            </w:r>
            <w:r>
              <w:rPr>
                <w:noProof/>
                <w:webHidden/>
              </w:rPr>
              <w:fldChar w:fldCharType="begin"/>
            </w:r>
            <w:r>
              <w:rPr>
                <w:noProof/>
                <w:webHidden/>
              </w:rPr>
              <w:instrText xml:space="preserve"> PAGEREF _Toc240014180 \h </w:instrText>
            </w:r>
            <w:r>
              <w:rPr>
                <w:noProof/>
                <w:webHidden/>
              </w:rPr>
            </w:r>
            <w:r>
              <w:rPr>
                <w:noProof/>
                <w:webHidden/>
              </w:rPr>
              <w:fldChar w:fldCharType="separate"/>
            </w:r>
            <w:r>
              <w:rPr>
                <w:noProof/>
                <w:webHidden/>
              </w:rPr>
              <w:t>5</w:t>
            </w:r>
            <w:r>
              <w:rPr>
                <w:noProof/>
                <w:webHidden/>
              </w:rPr>
              <w:fldChar w:fldCharType="end"/>
            </w:r>
          </w:hyperlink>
        </w:p>
        <w:p w14:paraId="2ABFA22A" w14:textId="1E4714D8" w:rsidR="00015D4F" w:rsidRDefault="00015D4F">
          <w:pPr>
            <w:pStyle w:val="Inhopg2"/>
            <w:tabs>
              <w:tab w:val="right" w:leader="dot" w:pos="9962"/>
            </w:tabs>
            <w:rPr>
              <w:noProof/>
            </w:rPr>
          </w:pPr>
          <w:hyperlink w:anchor="_Toc240014181" w:history="1">
            <w:r w:rsidRPr="005F462D">
              <w:rPr>
                <w:rStyle w:val="Hyperlink"/>
                <w:noProof/>
                <w:lang w:val="nl-NL"/>
              </w:rPr>
              <w:t>4.2 Gebruik van ruimtes</w:t>
            </w:r>
            <w:r>
              <w:rPr>
                <w:noProof/>
                <w:webHidden/>
              </w:rPr>
              <w:tab/>
            </w:r>
            <w:r>
              <w:rPr>
                <w:noProof/>
                <w:webHidden/>
              </w:rPr>
              <w:fldChar w:fldCharType="begin"/>
            </w:r>
            <w:r>
              <w:rPr>
                <w:noProof/>
                <w:webHidden/>
              </w:rPr>
              <w:instrText xml:space="preserve"> PAGEREF _Toc240014181 \h </w:instrText>
            </w:r>
            <w:r>
              <w:rPr>
                <w:noProof/>
                <w:webHidden/>
              </w:rPr>
            </w:r>
            <w:r>
              <w:rPr>
                <w:noProof/>
                <w:webHidden/>
              </w:rPr>
              <w:fldChar w:fldCharType="separate"/>
            </w:r>
            <w:r>
              <w:rPr>
                <w:noProof/>
                <w:webHidden/>
              </w:rPr>
              <w:t>5</w:t>
            </w:r>
            <w:r>
              <w:rPr>
                <w:noProof/>
                <w:webHidden/>
              </w:rPr>
              <w:fldChar w:fldCharType="end"/>
            </w:r>
          </w:hyperlink>
        </w:p>
        <w:p w14:paraId="14BCE014" w14:textId="584CA3B4" w:rsidR="00015D4F" w:rsidRDefault="00015D4F">
          <w:pPr>
            <w:pStyle w:val="Inhopg2"/>
            <w:tabs>
              <w:tab w:val="right" w:leader="dot" w:pos="9962"/>
            </w:tabs>
            <w:rPr>
              <w:noProof/>
            </w:rPr>
          </w:pPr>
          <w:hyperlink w:anchor="_Toc240014182" w:history="1">
            <w:r w:rsidRPr="005F462D">
              <w:rPr>
                <w:rStyle w:val="Hyperlink"/>
                <w:noProof/>
                <w:lang w:val="nl-NL"/>
              </w:rPr>
              <w:t>4.3 Open-deurenwerkwijze</w:t>
            </w:r>
            <w:r>
              <w:rPr>
                <w:noProof/>
                <w:webHidden/>
              </w:rPr>
              <w:tab/>
            </w:r>
            <w:r>
              <w:rPr>
                <w:noProof/>
                <w:webHidden/>
              </w:rPr>
              <w:fldChar w:fldCharType="begin"/>
            </w:r>
            <w:r>
              <w:rPr>
                <w:noProof/>
                <w:webHidden/>
              </w:rPr>
              <w:instrText xml:space="preserve"> PAGEREF _Toc240014182 \h </w:instrText>
            </w:r>
            <w:r>
              <w:rPr>
                <w:noProof/>
                <w:webHidden/>
              </w:rPr>
            </w:r>
            <w:r>
              <w:rPr>
                <w:noProof/>
                <w:webHidden/>
              </w:rPr>
              <w:fldChar w:fldCharType="separate"/>
            </w:r>
            <w:r>
              <w:rPr>
                <w:noProof/>
                <w:webHidden/>
              </w:rPr>
              <w:t>6</w:t>
            </w:r>
            <w:r>
              <w:rPr>
                <w:noProof/>
                <w:webHidden/>
              </w:rPr>
              <w:fldChar w:fldCharType="end"/>
            </w:r>
          </w:hyperlink>
        </w:p>
        <w:p w14:paraId="2CED294C" w14:textId="6922B6EE" w:rsidR="00015D4F" w:rsidRDefault="00015D4F">
          <w:pPr>
            <w:pStyle w:val="Inhopg2"/>
            <w:tabs>
              <w:tab w:val="right" w:leader="dot" w:pos="9962"/>
            </w:tabs>
            <w:rPr>
              <w:noProof/>
            </w:rPr>
          </w:pPr>
          <w:hyperlink w:anchor="_Toc240014183" w:history="1">
            <w:r w:rsidRPr="005F462D">
              <w:rPr>
                <w:rStyle w:val="Hyperlink"/>
                <w:noProof/>
                <w:lang w:val="nl-NL"/>
              </w:rPr>
              <w:t>4.4 Verlaten van de basisgroep</w:t>
            </w:r>
            <w:r>
              <w:rPr>
                <w:noProof/>
                <w:webHidden/>
              </w:rPr>
              <w:tab/>
            </w:r>
            <w:r>
              <w:rPr>
                <w:noProof/>
                <w:webHidden/>
              </w:rPr>
              <w:fldChar w:fldCharType="begin"/>
            </w:r>
            <w:r>
              <w:rPr>
                <w:noProof/>
                <w:webHidden/>
              </w:rPr>
              <w:instrText xml:space="preserve"> PAGEREF _Toc240014183 \h </w:instrText>
            </w:r>
            <w:r>
              <w:rPr>
                <w:noProof/>
                <w:webHidden/>
              </w:rPr>
            </w:r>
            <w:r>
              <w:rPr>
                <w:noProof/>
                <w:webHidden/>
              </w:rPr>
              <w:fldChar w:fldCharType="separate"/>
            </w:r>
            <w:r>
              <w:rPr>
                <w:noProof/>
                <w:webHidden/>
              </w:rPr>
              <w:t>6</w:t>
            </w:r>
            <w:r>
              <w:rPr>
                <w:noProof/>
                <w:webHidden/>
              </w:rPr>
              <w:fldChar w:fldCharType="end"/>
            </w:r>
          </w:hyperlink>
        </w:p>
        <w:p w14:paraId="21560DC5" w14:textId="27426663" w:rsidR="00015D4F" w:rsidRDefault="00015D4F">
          <w:pPr>
            <w:pStyle w:val="Inhopg1"/>
            <w:tabs>
              <w:tab w:val="right" w:leader="dot" w:pos="9962"/>
            </w:tabs>
            <w:rPr>
              <w:noProof/>
            </w:rPr>
          </w:pPr>
          <w:hyperlink w:anchor="_Toc240014184" w:history="1">
            <w:r w:rsidRPr="005F462D">
              <w:rPr>
                <w:rStyle w:val="Hyperlink"/>
                <w:noProof/>
                <w:lang w:val="nl-NL"/>
              </w:rPr>
              <w:t>5. Kindercentrum-overstijgende opvang</w:t>
            </w:r>
            <w:r>
              <w:rPr>
                <w:noProof/>
                <w:webHidden/>
              </w:rPr>
              <w:tab/>
            </w:r>
            <w:r>
              <w:rPr>
                <w:noProof/>
                <w:webHidden/>
              </w:rPr>
              <w:fldChar w:fldCharType="begin"/>
            </w:r>
            <w:r>
              <w:rPr>
                <w:noProof/>
                <w:webHidden/>
              </w:rPr>
              <w:instrText xml:space="preserve"> PAGEREF _Toc240014184 \h </w:instrText>
            </w:r>
            <w:r>
              <w:rPr>
                <w:noProof/>
                <w:webHidden/>
              </w:rPr>
            </w:r>
            <w:r>
              <w:rPr>
                <w:noProof/>
                <w:webHidden/>
              </w:rPr>
              <w:fldChar w:fldCharType="separate"/>
            </w:r>
            <w:r>
              <w:rPr>
                <w:noProof/>
                <w:webHidden/>
              </w:rPr>
              <w:t>6</w:t>
            </w:r>
            <w:r>
              <w:rPr>
                <w:noProof/>
                <w:webHidden/>
              </w:rPr>
              <w:fldChar w:fldCharType="end"/>
            </w:r>
          </w:hyperlink>
        </w:p>
        <w:p w14:paraId="7D5B0B24" w14:textId="7EB08707" w:rsidR="00015D4F" w:rsidRDefault="00015D4F">
          <w:pPr>
            <w:pStyle w:val="Inhopg1"/>
            <w:tabs>
              <w:tab w:val="right" w:leader="dot" w:pos="9962"/>
            </w:tabs>
            <w:rPr>
              <w:noProof/>
            </w:rPr>
          </w:pPr>
          <w:hyperlink w:anchor="_Toc240014185" w:history="1">
            <w:r w:rsidRPr="005F462D">
              <w:rPr>
                <w:rStyle w:val="Hyperlink"/>
                <w:noProof/>
                <w:lang w:val="nl-NL"/>
              </w:rPr>
              <w:t>6. Dagritme VSO, schooldagen en vakantie-/studiedagen</w:t>
            </w:r>
            <w:r>
              <w:rPr>
                <w:noProof/>
                <w:webHidden/>
              </w:rPr>
              <w:tab/>
            </w:r>
            <w:r>
              <w:rPr>
                <w:noProof/>
                <w:webHidden/>
              </w:rPr>
              <w:fldChar w:fldCharType="begin"/>
            </w:r>
            <w:r>
              <w:rPr>
                <w:noProof/>
                <w:webHidden/>
              </w:rPr>
              <w:instrText xml:space="preserve"> PAGEREF _Toc240014185 \h </w:instrText>
            </w:r>
            <w:r>
              <w:rPr>
                <w:noProof/>
                <w:webHidden/>
              </w:rPr>
            </w:r>
            <w:r>
              <w:rPr>
                <w:noProof/>
                <w:webHidden/>
              </w:rPr>
              <w:fldChar w:fldCharType="separate"/>
            </w:r>
            <w:r>
              <w:rPr>
                <w:noProof/>
                <w:webHidden/>
              </w:rPr>
              <w:t>6</w:t>
            </w:r>
            <w:r>
              <w:rPr>
                <w:noProof/>
                <w:webHidden/>
              </w:rPr>
              <w:fldChar w:fldCharType="end"/>
            </w:r>
          </w:hyperlink>
        </w:p>
        <w:p w14:paraId="28C75658" w14:textId="092B9954" w:rsidR="00015D4F" w:rsidRDefault="00015D4F">
          <w:pPr>
            <w:pStyle w:val="Inhopg2"/>
            <w:tabs>
              <w:tab w:val="right" w:leader="dot" w:pos="9962"/>
            </w:tabs>
            <w:rPr>
              <w:noProof/>
            </w:rPr>
          </w:pPr>
          <w:hyperlink w:anchor="_Toc240014186" w:history="1">
            <w:r w:rsidRPr="005F462D">
              <w:rPr>
                <w:rStyle w:val="Hyperlink"/>
                <w:noProof/>
                <w:lang w:val="nl-NL"/>
              </w:rPr>
              <w:t>6.1 VSO</w:t>
            </w:r>
            <w:r>
              <w:rPr>
                <w:noProof/>
                <w:webHidden/>
              </w:rPr>
              <w:tab/>
            </w:r>
            <w:r>
              <w:rPr>
                <w:noProof/>
                <w:webHidden/>
              </w:rPr>
              <w:fldChar w:fldCharType="begin"/>
            </w:r>
            <w:r>
              <w:rPr>
                <w:noProof/>
                <w:webHidden/>
              </w:rPr>
              <w:instrText xml:space="preserve"> PAGEREF _Toc240014186 \h </w:instrText>
            </w:r>
            <w:r>
              <w:rPr>
                <w:noProof/>
                <w:webHidden/>
              </w:rPr>
            </w:r>
            <w:r>
              <w:rPr>
                <w:noProof/>
                <w:webHidden/>
              </w:rPr>
              <w:fldChar w:fldCharType="separate"/>
            </w:r>
            <w:r>
              <w:rPr>
                <w:noProof/>
                <w:webHidden/>
              </w:rPr>
              <w:t>6</w:t>
            </w:r>
            <w:r>
              <w:rPr>
                <w:noProof/>
                <w:webHidden/>
              </w:rPr>
              <w:fldChar w:fldCharType="end"/>
            </w:r>
          </w:hyperlink>
        </w:p>
        <w:p w14:paraId="024847F6" w14:textId="3F235F8A" w:rsidR="00015D4F" w:rsidRDefault="00015D4F">
          <w:pPr>
            <w:pStyle w:val="Inhopg2"/>
            <w:tabs>
              <w:tab w:val="right" w:leader="dot" w:pos="9962"/>
            </w:tabs>
            <w:rPr>
              <w:noProof/>
            </w:rPr>
          </w:pPr>
          <w:hyperlink w:anchor="_Toc240014187" w:history="1">
            <w:r w:rsidRPr="005F462D">
              <w:rPr>
                <w:rStyle w:val="Hyperlink"/>
                <w:noProof/>
                <w:lang w:val="nl-NL"/>
              </w:rPr>
              <w:t>6.2 Reguliere schooldagen</w:t>
            </w:r>
            <w:r>
              <w:rPr>
                <w:noProof/>
                <w:webHidden/>
              </w:rPr>
              <w:tab/>
            </w:r>
            <w:r>
              <w:rPr>
                <w:noProof/>
                <w:webHidden/>
              </w:rPr>
              <w:fldChar w:fldCharType="begin"/>
            </w:r>
            <w:r>
              <w:rPr>
                <w:noProof/>
                <w:webHidden/>
              </w:rPr>
              <w:instrText xml:space="preserve"> PAGEREF _Toc240014187 \h </w:instrText>
            </w:r>
            <w:r>
              <w:rPr>
                <w:noProof/>
                <w:webHidden/>
              </w:rPr>
            </w:r>
            <w:r>
              <w:rPr>
                <w:noProof/>
                <w:webHidden/>
              </w:rPr>
              <w:fldChar w:fldCharType="separate"/>
            </w:r>
            <w:r>
              <w:rPr>
                <w:noProof/>
                <w:webHidden/>
              </w:rPr>
              <w:t>7</w:t>
            </w:r>
            <w:r>
              <w:rPr>
                <w:noProof/>
                <w:webHidden/>
              </w:rPr>
              <w:fldChar w:fldCharType="end"/>
            </w:r>
          </w:hyperlink>
        </w:p>
        <w:p w14:paraId="29FD619D" w14:textId="015B63BF" w:rsidR="00015D4F" w:rsidRDefault="00015D4F">
          <w:pPr>
            <w:pStyle w:val="Inhopg2"/>
            <w:tabs>
              <w:tab w:val="right" w:leader="dot" w:pos="9962"/>
            </w:tabs>
            <w:rPr>
              <w:noProof/>
            </w:rPr>
          </w:pPr>
          <w:hyperlink w:anchor="_Toc240014188" w:history="1">
            <w:r w:rsidRPr="005F462D">
              <w:rPr>
                <w:rStyle w:val="Hyperlink"/>
                <w:noProof/>
                <w:lang w:val="nl-NL"/>
              </w:rPr>
              <w:t>6.3 Vakantie- en studiedagen</w:t>
            </w:r>
            <w:r>
              <w:rPr>
                <w:noProof/>
                <w:webHidden/>
              </w:rPr>
              <w:tab/>
            </w:r>
            <w:r>
              <w:rPr>
                <w:noProof/>
                <w:webHidden/>
              </w:rPr>
              <w:fldChar w:fldCharType="begin"/>
            </w:r>
            <w:r>
              <w:rPr>
                <w:noProof/>
                <w:webHidden/>
              </w:rPr>
              <w:instrText xml:space="preserve"> PAGEREF _Toc240014188 \h </w:instrText>
            </w:r>
            <w:r>
              <w:rPr>
                <w:noProof/>
                <w:webHidden/>
              </w:rPr>
            </w:r>
            <w:r>
              <w:rPr>
                <w:noProof/>
                <w:webHidden/>
              </w:rPr>
              <w:fldChar w:fldCharType="separate"/>
            </w:r>
            <w:r>
              <w:rPr>
                <w:noProof/>
                <w:webHidden/>
              </w:rPr>
              <w:t>7</w:t>
            </w:r>
            <w:r>
              <w:rPr>
                <w:noProof/>
                <w:webHidden/>
              </w:rPr>
              <w:fldChar w:fldCharType="end"/>
            </w:r>
          </w:hyperlink>
        </w:p>
        <w:p w14:paraId="7896952F" w14:textId="7F48EB12" w:rsidR="00015D4F" w:rsidRDefault="00015D4F">
          <w:pPr>
            <w:pStyle w:val="Inhopg1"/>
            <w:tabs>
              <w:tab w:val="right" w:leader="dot" w:pos="9962"/>
            </w:tabs>
            <w:rPr>
              <w:noProof/>
            </w:rPr>
          </w:pPr>
          <w:hyperlink w:anchor="_Toc240014189" w:history="1">
            <w:r w:rsidRPr="005F462D">
              <w:rPr>
                <w:rStyle w:val="Hyperlink"/>
                <w:noProof/>
                <w:lang w:val="nl-NL"/>
              </w:rPr>
              <w:t>7. Activiteiten, zelfstandig buitenspelen en uitstapjes</w:t>
            </w:r>
            <w:r>
              <w:rPr>
                <w:noProof/>
                <w:webHidden/>
              </w:rPr>
              <w:tab/>
            </w:r>
            <w:r>
              <w:rPr>
                <w:noProof/>
                <w:webHidden/>
              </w:rPr>
              <w:fldChar w:fldCharType="begin"/>
            </w:r>
            <w:r>
              <w:rPr>
                <w:noProof/>
                <w:webHidden/>
              </w:rPr>
              <w:instrText xml:space="preserve"> PAGEREF _Toc240014189 \h </w:instrText>
            </w:r>
            <w:r>
              <w:rPr>
                <w:noProof/>
                <w:webHidden/>
              </w:rPr>
            </w:r>
            <w:r>
              <w:rPr>
                <w:noProof/>
                <w:webHidden/>
              </w:rPr>
              <w:fldChar w:fldCharType="separate"/>
            </w:r>
            <w:r>
              <w:rPr>
                <w:noProof/>
                <w:webHidden/>
              </w:rPr>
              <w:t>7</w:t>
            </w:r>
            <w:r>
              <w:rPr>
                <w:noProof/>
                <w:webHidden/>
              </w:rPr>
              <w:fldChar w:fldCharType="end"/>
            </w:r>
          </w:hyperlink>
        </w:p>
        <w:p w14:paraId="43E6120D" w14:textId="5D0FFE6E" w:rsidR="00015D4F" w:rsidRDefault="00015D4F">
          <w:pPr>
            <w:pStyle w:val="Inhopg2"/>
            <w:tabs>
              <w:tab w:val="right" w:leader="dot" w:pos="9962"/>
            </w:tabs>
            <w:rPr>
              <w:noProof/>
            </w:rPr>
          </w:pPr>
          <w:hyperlink w:anchor="_Toc240014190" w:history="1">
            <w:r w:rsidRPr="005F462D">
              <w:rPr>
                <w:rStyle w:val="Hyperlink"/>
                <w:noProof/>
                <w:lang w:val="nl-NL"/>
              </w:rPr>
              <w:t>7.1 Activiteiten</w:t>
            </w:r>
            <w:r>
              <w:rPr>
                <w:noProof/>
                <w:webHidden/>
              </w:rPr>
              <w:tab/>
            </w:r>
            <w:r>
              <w:rPr>
                <w:noProof/>
                <w:webHidden/>
              </w:rPr>
              <w:fldChar w:fldCharType="begin"/>
            </w:r>
            <w:r>
              <w:rPr>
                <w:noProof/>
                <w:webHidden/>
              </w:rPr>
              <w:instrText xml:space="preserve"> PAGEREF _Toc240014190 \h </w:instrText>
            </w:r>
            <w:r>
              <w:rPr>
                <w:noProof/>
                <w:webHidden/>
              </w:rPr>
            </w:r>
            <w:r>
              <w:rPr>
                <w:noProof/>
                <w:webHidden/>
              </w:rPr>
              <w:fldChar w:fldCharType="separate"/>
            </w:r>
            <w:r>
              <w:rPr>
                <w:noProof/>
                <w:webHidden/>
              </w:rPr>
              <w:t>7</w:t>
            </w:r>
            <w:r>
              <w:rPr>
                <w:noProof/>
                <w:webHidden/>
              </w:rPr>
              <w:fldChar w:fldCharType="end"/>
            </w:r>
          </w:hyperlink>
        </w:p>
        <w:p w14:paraId="6C4F5ECD" w14:textId="31213DAC" w:rsidR="00015D4F" w:rsidRDefault="00015D4F">
          <w:pPr>
            <w:pStyle w:val="Inhopg2"/>
            <w:tabs>
              <w:tab w:val="right" w:leader="dot" w:pos="9962"/>
            </w:tabs>
            <w:rPr>
              <w:noProof/>
            </w:rPr>
          </w:pPr>
          <w:hyperlink w:anchor="_Toc240014191" w:history="1">
            <w:r w:rsidRPr="005F462D">
              <w:rPr>
                <w:rStyle w:val="Hyperlink"/>
                <w:noProof/>
                <w:lang w:val="nl-NL"/>
              </w:rPr>
              <w:t>7.2 Zelfstandig buitenspelen</w:t>
            </w:r>
            <w:r>
              <w:rPr>
                <w:noProof/>
                <w:webHidden/>
              </w:rPr>
              <w:tab/>
            </w:r>
            <w:r>
              <w:rPr>
                <w:noProof/>
                <w:webHidden/>
              </w:rPr>
              <w:fldChar w:fldCharType="begin"/>
            </w:r>
            <w:r>
              <w:rPr>
                <w:noProof/>
                <w:webHidden/>
              </w:rPr>
              <w:instrText xml:space="preserve"> PAGEREF _Toc240014191 \h </w:instrText>
            </w:r>
            <w:r>
              <w:rPr>
                <w:noProof/>
                <w:webHidden/>
              </w:rPr>
            </w:r>
            <w:r>
              <w:rPr>
                <w:noProof/>
                <w:webHidden/>
              </w:rPr>
              <w:fldChar w:fldCharType="separate"/>
            </w:r>
            <w:r>
              <w:rPr>
                <w:noProof/>
                <w:webHidden/>
              </w:rPr>
              <w:t>7</w:t>
            </w:r>
            <w:r>
              <w:rPr>
                <w:noProof/>
                <w:webHidden/>
              </w:rPr>
              <w:fldChar w:fldCharType="end"/>
            </w:r>
          </w:hyperlink>
        </w:p>
        <w:p w14:paraId="3BF4D5C2" w14:textId="52907782" w:rsidR="00015D4F" w:rsidRDefault="00015D4F">
          <w:pPr>
            <w:pStyle w:val="Inhopg2"/>
            <w:tabs>
              <w:tab w:val="right" w:leader="dot" w:pos="9962"/>
            </w:tabs>
            <w:rPr>
              <w:noProof/>
            </w:rPr>
          </w:pPr>
          <w:hyperlink w:anchor="_Toc240014192" w:history="1">
            <w:r w:rsidRPr="005F462D">
              <w:rPr>
                <w:rStyle w:val="Hyperlink"/>
                <w:noProof/>
                <w:lang w:val="nl-NL"/>
              </w:rPr>
              <w:t>7.3 Uitstapjes</w:t>
            </w:r>
            <w:r>
              <w:rPr>
                <w:noProof/>
                <w:webHidden/>
              </w:rPr>
              <w:tab/>
            </w:r>
            <w:r>
              <w:rPr>
                <w:noProof/>
                <w:webHidden/>
              </w:rPr>
              <w:fldChar w:fldCharType="begin"/>
            </w:r>
            <w:r>
              <w:rPr>
                <w:noProof/>
                <w:webHidden/>
              </w:rPr>
              <w:instrText xml:space="preserve"> PAGEREF _Toc240014192 \h </w:instrText>
            </w:r>
            <w:r>
              <w:rPr>
                <w:noProof/>
                <w:webHidden/>
              </w:rPr>
            </w:r>
            <w:r>
              <w:rPr>
                <w:noProof/>
                <w:webHidden/>
              </w:rPr>
              <w:fldChar w:fldCharType="separate"/>
            </w:r>
            <w:r>
              <w:rPr>
                <w:noProof/>
                <w:webHidden/>
              </w:rPr>
              <w:t>8</w:t>
            </w:r>
            <w:r>
              <w:rPr>
                <w:noProof/>
                <w:webHidden/>
              </w:rPr>
              <w:fldChar w:fldCharType="end"/>
            </w:r>
          </w:hyperlink>
        </w:p>
        <w:p w14:paraId="3AB953E9" w14:textId="05D19811" w:rsidR="00015D4F" w:rsidRDefault="00015D4F">
          <w:pPr>
            <w:pStyle w:val="Inhopg1"/>
            <w:tabs>
              <w:tab w:val="right" w:leader="dot" w:pos="9962"/>
            </w:tabs>
            <w:rPr>
              <w:noProof/>
            </w:rPr>
          </w:pPr>
          <w:hyperlink w:anchor="_Toc240014193" w:history="1">
            <w:r w:rsidRPr="005F462D">
              <w:rPr>
                <w:rStyle w:val="Hyperlink"/>
                <w:noProof/>
                <w:lang w:val="nl-NL"/>
              </w:rPr>
              <w:t>8. Beroepskracht-kindratio en drie-uursregeling</w:t>
            </w:r>
            <w:r>
              <w:rPr>
                <w:noProof/>
                <w:webHidden/>
              </w:rPr>
              <w:tab/>
            </w:r>
            <w:r>
              <w:rPr>
                <w:noProof/>
                <w:webHidden/>
              </w:rPr>
              <w:fldChar w:fldCharType="begin"/>
            </w:r>
            <w:r>
              <w:rPr>
                <w:noProof/>
                <w:webHidden/>
              </w:rPr>
              <w:instrText xml:space="preserve"> PAGEREF _Toc240014193 \h </w:instrText>
            </w:r>
            <w:r>
              <w:rPr>
                <w:noProof/>
                <w:webHidden/>
              </w:rPr>
            </w:r>
            <w:r>
              <w:rPr>
                <w:noProof/>
                <w:webHidden/>
              </w:rPr>
              <w:fldChar w:fldCharType="separate"/>
            </w:r>
            <w:r>
              <w:rPr>
                <w:noProof/>
                <w:webHidden/>
              </w:rPr>
              <w:t>8</w:t>
            </w:r>
            <w:r>
              <w:rPr>
                <w:noProof/>
                <w:webHidden/>
              </w:rPr>
              <w:fldChar w:fldCharType="end"/>
            </w:r>
          </w:hyperlink>
        </w:p>
        <w:p w14:paraId="72D4E2B7" w14:textId="6C8C93E9" w:rsidR="00015D4F" w:rsidRDefault="00015D4F">
          <w:pPr>
            <w:pStyle w:val="Inhopg2"/>
            <w:tabs>
              <w:tab w:val="right" w:leader="dot" w:pos="9962"/>
            </w:tabs>
            <w:rPr>
              <w:noProof/>
            </w:rPr>
          </w:pPr>
          <w:hyperlink w:anchor="_Toc240014194" w:history="1">
            <w:r w:rsidRPr="005F462D">
              <w:rPr>
                <w:rStyle w:val="Hyperlink"/>
                <w:noProof/>
                <w:lang w:val="nl-NL"/>
              </w:rPr>
              <w:t>8.1 BKR</w:t>
            </w:r>
            <w:r>
              <w:rPr>
                <w:noProof/>
                <w:webHidden/>
              </w:rPr>
              <w:tab/>
            </w:r>
            <w:r>
              <w:rPr>
                <w:noProof/>
                <w:webHidden/>
              </w:rPr>
              <w:fldChar w:fldCharType="begin"/>
            </w:r>
            <w:r>
              <w:rPr>
                <w:noProof/>
                <w:webHidden/>
              </w:rPr>
              <w:instrText xml:space="preserve"> PAGEREF _Toc240014194 \h </w:instrText>
            </w:r>
            <w:r>
              <w:rPr>
                <w:noProof/>
                <w:webHidden/>
              </w:rPr>
            </w:r>
            <w:r>
              <w:rPr>
                <w:noProof/>
                <w:webHidden/>
              </w:rPr>
              <w:fldChar w:fldCharType="separate"/>
            </w:r>
            <w:r>
              <w:rPr>
                <w:noProof/>
                <w:webHidden/>
              </w:rPr>
              <w:t>8</w:t>
            </w:r>
            <w:r>
              <w:rPr>
                <w:noProof/>
                <w:webHidden/>
              </w:rPr>
              <w:fldChar w:fldCharType="end"/>
            </w:r>
          </w:hyperlink>
        </w:p>
        <w:p w14:paraId="6C0A74D9" w14:textId="478E2B22" w:rsidR="00015D4F" w:rsidRDefault="00015D4F">
          <w:pPr>
            <w:pStyle w:val="Inhopg2"/>
            <w:tabs>
              <w:tab w:val="right" w:leader="dot" w:pos="9962"/>
            </w:tabs>
            <w:rPr>
              <w:noProof/>
            </w:rPr>
          </w:pPr>
          <w:hyperlink w:anchor="_Toc240014195" w:history="1">
            <w:r w:rsidRPr="005F462D">
              <w:rPr>
                <w:rStyle w:val="Hyperlink"/>
                <w:noProof/>
                <w:lang w:val="nl-NL"/>
              </w:rPr>
              <w:t>8.2 Drie-uursregeling op hele opvangdagen</w:t>
            </w:r>
            <w:r>
              <w:rPr>
                <w:noProof/>
                <w:webHidden/>
              </w:rPr>
              <w:tab/>
            </w:r>
            <w:r>
              <w:rPr>
                <w:noProof/>
                <w:webHidden/>
              </w:rPr>
              <w:fldChar w:fldCharType="begin"/>
            </w:r>
            <w:r>
              <w:rPr>
                <w:noProof/>
                <w:webHidden/>
              </w:rPr>
              <w:instrText xml:space="preserve"> PAGEREF _Toc240014195 \h </w:instrText>
            </w:r>
            <w:r>
              <w:rPr>
                <w:noProof/>
                <w:webHidden/>
              </w:rPr>
            </w:r>
            <w:r>
              <w:rPr>
                <w:noProof/>
                <w:webHidden/>
              </w:rPr>
              <w:fldChar w:fldCharType="separate"/>
            </w:r>
            <w:r>
              <w:rPr>
                <w:noProof/>
                <w:webHidden/>
              </w:rPr>
              <w:t>8</w:t>
            </w:r>
            <w:r>
              <w:rPr>
                <w:noProof/>
                <w:webHidden/>
              </w:rPr>
              <w:fldChar w:fldCharType="end"/>
            </w:r>
          </w:hyperlink>
        </w:p>
        <w:p w14:paraId="68319819" w14:textId="55C3E0E0" w:rsidR="00015D4F" w:rsidRDefault="00015D4F">
          <w:pPr>
            <w:pStyle w:val="Inhopg1"/>
            <w:tabs>
              <w:tab w:val="right" w:leader="dot" w:pos="9962"/>
            </w:tabs>
            <w:rPr>
              <w:noProof/>
            </w:rPr>
          </w:pPr>
          <w:hyperlink w:anchor="_Toc240014196" w:history="1">
            <w:r w:rsidRPr="005F462D">
              <w:rPr>
                <w:rStyle w:val="Hyperlink"/>
                <w:noProof/>
                <w:lang w:val="nl-NL"/>
              </w:rPr>
              <w:t>9. Stagiaires, beroepskrachten in opleiding en andere volwassenen</w:t>
            </w:r>
            <w:r>
              <w:rPr>
                <w:noProof/>
                <w:webHidden/>
              </w:rPr>
              <w:tab/>
            </w:r>
            <w:r>
              <w:rPr>
                <w:noProof/>
                <w:webHidden/>
              </w:rPr>
              <w:fldChar w:fldCharType="begin"/>
            </w:r>
            <w:r>
              <w:rPr>
                <w:noProof/>
                <w:webHidden/>
              </w:rPr>
              <w:instrText xml:space="preserve"> PAGEREF _Toc240014196 \h </w:instrText>
            </w:r>
            <w:r>
              <w:rPr>
                <w:noProof/>
                <w:webHidden/>
              </w:rPr>
            </w:r>
            <w:r>
              <w:rPr>
                <w:noProof/>
                <w:webHidden/>
              </w:rPr>
              <w:fldChar w:fldCharType="separate"/>
            </w:r>
            <w:r>
              <w:rPr>
                <w:noProof/>
                <w:webHidden/>
              </w:rPr>
              <w:t>9</w:t>
            </w:r>
            <w:r>
              <w:rPr>
                <w:noProof/>
                <w:webHidden/>
              </w:rPr>
              <w:fldChar w:fldCharType="end"/>
            </w:r>
          </w:hyperlink>
        </w:p>
        <w:p w14:paraId="51A4ED3E" w14:textId="7246AB6B" w:rsidR="00015D4F" w:rsidRDefault="00015D4F">
          <w:pPr>
            <w:pStyle w:val="Inhopg2"/>
            <w:tabs>
              <w:tab w:val="right" w:leader="dot" w:pos="9962"/>
            </w:tabs>
            <w:rPr>
              <w:noProof/>
            </w:rPr>
          </w:pPr>
          <w:hyperlink w:anchor="_Toc240014197" w:history="1">
            <w:r w:rsidRPr="005F462D">
              <w:rPr>
                <w:rStyle w:val="Hyperlink"/>
                <w:noProof/>
                <w:lang w:val="nl-NL"/>
              </w:rPr>
              <w:t>9.1 Stagiaires en beroepskrachten in opleiding</w:t>
            </w:r>
            <w:r>
              <w:rPr>
                <w:noProof/>
                <w:webHidden/>
              </w:rPr>
              <w:tab/>
            </w:r>
            <w:r>
              <w:rPr>
                <w:noProof/>
                <w:webHidden/>
              </w:rPr>
              <w:fldChar w:fldCharType="begin"/>
            </w:r>
            <w:r>
              <w:rPr>
                <w:noProof/>
                <w:webHidden/>
              </w:rPr>
              <w:instrText xml:space="preserve"> PAGEREF _Toc240014197 \h </w:instrText>
            </w:r>
            <w:r>
              <w:rPr>
                <w:noProof/>
                <w:webHidden/>
              </w:rPr>
            </w:r>
            <w:r>
              <w:rPr>
                <w:noProof/>
                <w:webHidden/>
              </w:rPr>
              <w:fldChar w:fldCharType="separate"/>
            </w:r>
            <w:r>
              <w:rPr>
                <w:noProof/>
                <w:webHidden/>
              </w:rPr>
              <w:t>9</w:t>
            </w:r>
            <w:r>
              <w:rPr>
                <w:noProof/>
                <w:webHidden/>
              </w:rPr>
              <w:fldChar w:fldCharType="end"/>
            </w:r>
          </w:hyperlink>
        </w:p>
        <w:p w14:paraId="3F2E4E85" w14:textId="3AAB00BF" w:rsidR="00015D4F" w:rsidRDefault="00015D4F">
          <w:pPr>
            <w:pStyle w:val="Inhopg2"/>
            <w:tabs>
              <w:tab w:val="right" w:leader="dot" w:pos="9962"/>
            </w:tabs>
            <w:rPr>
              <w:noProof/>
            </w:rPr>
          </w:pPr>
          <w:hyperlink w:anchor="_Toc240014198" w:history="1">
            <w:r w:rsidRPr="005F462D">
              <w:rPr>
                <w:rStyle w:val="Hyperlink"/>
                <w:noProof/>
                <w:lang w:val="nl-NL"/>
              </w:rPr>
              <w:t>9.2 Vrijwilligers en anders gekwalificeerde beroepskrachten</w:t>
            </w:r>
            <w:r>
              <w:rPr>
                <w:noProof/>
                <w:webHidden/>
              </w:rPr>
              <w:tab/>
            </w:r>
            <w:r>
              <w:rPr>
                <w:noProof/>
                <w:webHidden/>
              </w:rPr>
              <w:fldChar w:fldCharType="begin"/>
            </w:r>
            <w:r>
              <w:rPr>
                <w:noProof/>
                <w:webHidden/>
              </w:rPr>
              <w:instrText xml:space="preserve"> PAGEREF _Toc240014198 \h </w:instrText>
            </w:r>
            <w:r>
              <w:rPr>
                <w:noProof/>
                <w:webHidden/>
              </w:rPr>
            </w:r>
            <w:r>
              <w:rPr>
                <w:noProof/>
                <w:webHidden/>
              </w:rPr>
              <w:fldChar w:fldCharType="separate"/>
            </w:r>
            <w:r>
              <w:rPr>
                <w:noProof/>
                <w:webHidden/>
              </w:rPr>
              <w:t>9</w:t>
            </w:r>
            <w:r>
              <w:rPr>
                <w:noProof/>
                <w:webHidden/>
              </w:rPr>
              <w:fldChar w:fldCharType="end"/>
            </w:r>
          </w:hyperlink>
        </w:p>
        <w:p w14:paraId="6E872CD7" w14:textId="6C910395" w:rsidR="00015D4F" w:rsidRDefault="00015D4F">
          <w:pPr>
            <w:pStyle w:val="Inhopg2"/>
            <w:tabs>
              <w:tab w:val="right" w:leader="dot" w:pos="9962"/>
            </w:tabs>
            <w:rPr>
              <w:noProof/>
            </w:rPr>
          </w:pPr>
          <w:hyperlink w:anchor="_Toc240014199" w:history="1">
            <w:r w:rsidRPr="005F462D">
              <w:rPr>
                <w:rStyle w:val="Hyperlink"/>
                <w:noProof/>
                <w:lang w:val="nl-NL"/>
              </w:rPr>
              <w:t>9.3 Personeelsvoorwaarden</w:t>
            </w:r>
            <w:r>
              <w:rPr>
                <w:noProof/>
                <w:webHidden/>
              </w:rPr>
              <w:tab/>
            </w:r>
            <w:r>
              <w:rPr>
                <w:noProof/>
                <w:webHidden/>
              </w:rPr>
              <w:fldChar w:fldCharType="begin"/>
            </w:r>
            <w:r>
              <w:rPr>
                <w:noProof/>
                <w:webHidden/>
              </w:rPr>
              <w:instrText xml:space="preserve"> PAGEREF _Toc240014199 \h </w:instrText>
            </w:r>
            <w:r>
              <w:rPr>
                <w:noProof/>
                <w:webHidden/>
              </w:rPr>
            </w:r>
            <w:r>
              <w:rPr>
                <w:noProof/>
                <w:webHidden/>
              </w:rPr>
              <w:fldChar w:fldCharType="separate"/>
            </w:r>
            <w:r>
              <w:rPr>
                <w:noProof/>
                <w:webHidden/>
              </w:rPr>
              <w:t>9</w:t>
            </w:r>
            <w:r>
              <w:rPr>
                <w:noProof/>
                <w:webHidden/>
              </w:rPr>
              <w:fldChar w:fldCharType="end"/>
            </w:r>
          </w:hyperlink>
        </w:p>
        <w:p w14:paraId="52D01CDB" w14:textId="3C0CB4FF" w:rsidR="00015D4F" w:rsidRDefault="00015D4F">
          <w:pPr>
            <w:pStyle w:val="Inhopg1"/>
            <w:tabs>
              <w:tab w:val="right" w:leader="dot" w:pos="9962"/>
            </w:tabs>
            <w:rPr>
              <w:noProof/>
            </w:rPr>
          </w:pPr>
          <w:hyperlink w:anchor="_Toc240014200" w:history="1">
            <w:r w:rsidRPr="005F462D">
              <w:rPr>
                <w:rStyle w:val="Hyperlink"/>
                <w:noProof/>
                <w:lang w:val="nl-NL"/>
              </w:rPr>
              <w:t>10. Extra opvang, ruildagen en openingstijden</w:t>
            </w:r>
            <w:r>
              <w:rPr>
                <w:noProof/>
                <w:webHidden/>
              </w:rPr>
              <w:tab/>
            </w:r>
            <w:r>
              <w:rPr>
                <w:noProof/>
                <w:webHidden/>
              </w:rPr>
              <w:fldChar w:fldCharType="begin"/>
            </w:r>
            <w:r>
              <w:rPr>
                <w:noProof/>
                <w:webHidden/>
              </w:rPr>
              <w:instrText xml:space="preserve"> PAGEREF _Toc240014200 \h </w:instrText>
            </w:r>
            <w:r>
              <w:rPr>
                <w:noProof/>
                <w:webHidden/>
              </w:rPr>
            </w:r>
            <w:r>
              <w:rPr>
                <w:noProof/>
                <w:webHidden/>
              </w:rPr>
              <w:fldChar w:fldCharType="separate"/>
            </w:r>
            <w:r>
              <w:rPr>
                <w:noProof/>
                <w:webHidden/>
              </w:rPr>
              <w:t>9</w:t>
            </w:r>
            <w:r>
              <w:rPr>
                <w:noProof/>
                <w:webHidden/>
              </w:rPr>
              <w:fldChar w:fldCharType="end"/>
            </w:r>
          </w:hyperlink>
        </w:p>
        <w:p w14:paraId="14EFD4DA" w14:textId="627C2E6A" w:rsidR="00015D4F" w:rsidRDefault="00015D4F">
          <w:pPr>
            <w:pStyle w:val="Inhopg2"/>
            <w:tabs>
              <w:tab w:val="right" w:leader="dot" w:pos="9962"/>
            </w:tabs>
            <w:rPr>
              <w:noProof/>
            </w:rPr>
          </w:pPr>
          <w:hyperlink w:anchor="_Toc240014201" w:history="1">
            <w:r w:rsidRPr="005F462D">
              <w:rPr>
                <w:rStyle w:val="Hyperlink"/>
                <w:noProof/>
                <w:lang w:val="nl-NL"/>
              </w:rPr>
              <w:t>10.1 Extra opvang en ruildagen</w:t>
            </w:r>
            <w:r>
              <w:rPr>
                <w:noProof/>
                <w:webHidden/>
              </w:rPr>
              <w:tab/>
            </w:r>
            <w:r>
              <w:rPr>
                <w:noProof/>
                <w:webHidden/>
              </w:rPr>
              <w:fldChar w:fldCharType="begin"/>
            </w:r>
            <w:r>
              <w:rPr>
                <w:noProof/>
                <w:webHidden/>
              </w:rPr>
              <w:instrText xml:space="preserve"> PAGEREF _Toc240014201 \h </w:instrText>
            </w:r>
            <w:r>
              <w:rPr>
                <w:noProof/>
                <w:webHidden/>
              </w:rPr>
            </w:r>
            <w:r>
              <w:rPr>
                <w:noProof/>
                <w:webHidden/>
              </w:rPr>
              <w:fldChar w:fldCharType="separate"/>
            </w:r>
            <w:r>
              <w:rPr>
                <w:noProof/>
                <w:webHidden/>
              </w:rPr>
              <w:t>9</w:t>
            </w:r>
            <w:r>
              <w:rPr>
                <w:noProof/>
                <w:webHidden/>
              </w:rPr>
              <w:fldChar w:fldCharType="end"/>
            </w:r>
          </w:hyperlink>
        </w:p>
        <w:p w14:paraId="4FC57A1F" w14:textId="0F89083C" w:rsidR="00015D4F" w:rsidRDefault="00015D4F">
          <w:pPr>
            <w:pStyle w:val="Inhopg2"/>
            <w:tabs>
              <w:tab w:val="right" w:leader="dot" w:pos="9962"/>
            </w:tabs>
            <w:rPr>
              <w:noProof/>
            </w:rPr>
          </w:pPr>
          <w:hyperlink w:anchor="_Toc240014202" w:history="1">
            <w:r w:rsidRPr="005F462D">
              <w:rPr>
                <w:rStyle w:val="Hyperlink"/>
                <w:noProof/>
                <w:lang w:val="nl-NL"/>
              </w:rPr>
              <w:t>10.2 Openingstijden</w:t>
            </w:r>
            <w:r>
              <w:rPr>
                <w:noProof/>
                <w:webHidden/>
              </w:rPr>
              <w:tab/>
            </w:r>
            <w:r>
              <w:rPr>
                <w:noProof/>
                <w:webHidden/>
              </w:rPr>
              <w:fldChar w:fldCharType="begin"/>
            </w:r>
            <w:r>
              <w:rPr>
                <w:noProof/>
                <w:webHidden/>
              </w:rPr>
              <w:instrText xml:space="preserve"> PAGEREF _Toc240014202 \h </w:instrText>
            </w:r>
            <w:r>
              <w:rPr>
                <w:noProof/>
                <w:webHidden/>
              </w:rPr>
            </w:r>
            <w:r>
              <w:rPr>
                <w:noProof/>
                <w:webHidden/>
              </w:rPr>
              <w:fldChar w:fldCharType="separate"/>
            </w:r>
            <w:r>
              <w:rPr>
                <w:noProof/>
                <w:webHidden/>
              </w:rPr>
              <w:t>9</w:t>
            </w:r>
            <w:r>
              <w:rPr>
                <w:noProof/>
                <w:webHidden/>
              </w:rPr>
              <w:fldChar w:fldCharType="end"/>
            </w:r>
          </w:hyperlink>
        </w:p>
        <w:p w14:paraId="65EAE9AD" w14:textId="016A30D6" w:rsidR="00015D4F" w:rsidRDefault="00015D4F">
          <w:pPr>
            <w:pStyle w:val="Inhopg1"/>
            <w:tabs>
              <w:tab w:val="right" w:leader="dot" w:pos="9962"/>
            </w:tabs>
            <w:rPr>
              <w:noProof/>
            </w:rPr>
          </w:pPr>
          <w:hyperlink w:anchor="_Toc240014203" w:history="1">
            <w:r w:rsidRPr="005F462D">
              <w:rPr>
                <w:rStyle w:val="Hyperlink"/>
                <w:noProof/>
                <w:lang w:val="nl-NL"/>
              </w:rPr>
              <w:t>11. Oudercommissie, klachten, privacy en samenwerking</w:t>
            </w:r>
            <w:r>
              <w:rPr>
                <w:noProof/>
                <w:webHidden/>
              </w:rPr>
              <w:tab/>
            </w:r>
            <w:r>
              <w:rPr>
                <w:noProof/>
                <w:webHidden/>
              </w:rPr>
              <w:fldChar w:fldCharType="begin"/>
            </w:r>
            <w:r>
              <w:rPr>
                <w:noProof/>
                <w:webHidden/>
              </w:rPr>
              <w:instrText xml:space="preserve"> PAGEREF _Toc240014203 \h </w:instrText>
            </w:r>
            <w:r>
              <w:rPr>
                <w:noProof/>
                <w:webHidden/>
              </w:rPr>
            </w:r>
            <w:r>
              <w:rPr>
                <w:noProof/>
                <w:webHidden/>
              </w:rPr>
              <w:fldChar w:fldCharType="separate"/>
            </w:r>
            <w:r>
              <w:rPr>
                <w:noProof/>
                <w:webHidden/>
              </w:rPr>
              <w:t>9</w:t>
            </w:r>
            <w:r>
              <w:rPr>
                <w:noProof/>
                <w:webHidden/>
              </w:rPr>
              <w:fldChar w:fldCharType="end"/>
            </w:r>
          </w:hyperlink>
        </w:p>
        <w:p w14:paraId="001379B4" w14:textId="714C982E" w:rsidR="00015D4F" w:rsidRDefault="00015D4F">
          <w:pPr>
            <w:pStyle w:val="Inhopg2"/>
            <w:tabs>
              <w:tab w:val="right" w:leader="dot" w:pos="9962"/>
            </w:tabs>
            <w:rPr>
              <w:noProof/>
            </w:rPr>
          </w:pPr>
          <w:hyperlink w:anchor="_Toc240014204" w:history="1">
            <w:r w:rsidRPr="005F462D">
              <w:rPr>
                <w:rStyle w:val="Hyperlink"/>
                <w:noProof/>
                <w:lang w:val="nl-NL"/>
              </w:rPr>
              <w:t>11.1 Ouderbetrokkenheid en oudercommissie</w:t>
            </w:r>
            <w:r>
              <w:rPr>
                <w:noProof/>
                <w:webHidden/>
              </w:rPr>
              <w:tab/>
            </w:r>
            <w:r>
              <w:rPr>
                <w:noProof/>
                <w:webHidden/>
              </w:rPr>
              <w:fldChar w:fldCharType="begin"/>
            </w:r>
            <w:r>
              <w:rPr>
                <w:noProof/>
                <w:webHidden/>
              </w:rPr>
              <w:instrText xml:space="preserve"> PAGEREF _Toc240014204 \h </w:instrText>
            </w:r>
            <w:r>
              <w:rPr>
                <w:noProof/>
                <w:webHidden/>
              </w:rPr>
            </w:r>
            <w:r>
              <w:rPr>
                <w:noProof/>
                <w:webHidden/>
              </w:rPr>
              <w:fldChar w:fldCharType="separate"/>
            </w:r>
            <w:r>
              <w:rPr>
                <w:noProof/>
                <w:webHidden/>
              </w:rPr>
              <w:t>9</w:t>
            </w:r>
            <w:r>
              <w:rPr>
                <w:noProof/>
                <w:webHidden/>
              </w:rPr>
              <w:fldChar w:fldCharType="end"/>
            </w:r>
          </w:hyperlink>
        </w:p>
        <w:p w14:paraId="0630986E" w14:textId="4A530028" w:rsidR="00015D4F" w:rsidRDefault="00015D4F">
          <w:pPr>
            <w:pStyle w:val="Inhopg2"/>
            <w:tabs>
              <w:tab w:val="right" w:leader="dot" w:pos="9962"/>
            </w:tabs>
            <w:rPr>
              <w:noProof/>
            </w:rPr>
          </w:pPr>
          <w:hyperlink w:anchor="_Toc240014205" w:history="1">
            <w:r w:rsidRPr="005F462D">
              <w:rPr>
                <w:rStyle w:val="Hyperlink"/>
                <w:noProof/>
                <w:lang w:val="nl-NL"/>
              </w:rPr>
              <w:t>11.2 Klachten</w:t>
            </w:r>
            <w:r>
              <w:rPr>
                <w:noProof/>
                <w:webHidden/>
              </w:rPr>
              <w:tab/>
            </w:r>
            <w:r>
              <w:rPr>
                <w:noProof/>
                <w:webHidden/>
              </w:rPr>
              <w:fldChar w:fldCharType="begin"/>
            </w:r>
            <w:r>
              <w:rPr>
                <w:noProof/>
                <w:webHidden/>
              </w:rPr>
              <w:instrText xml:space="preserve"> PAGEREF _Toc240014205 \h </w:instrText>
            </w:r>
            <w:r>
              <w:rPr>
                <w:noProof/>
                <w:webHidden/>
              </w:rPr>
            </w:r>
            <w:r>
              <w:rPr>
                <w:noProof/>
                <w:webHidden/>
              </w:rPr>
              <w:fldChar w:fldCharType="separate"/>
            </w:r>
            <w:r>
              <w:rPr>
                <w:noProof/>
                <w:webHidden/>
              </w:rPr>
              <w:t>9</w:t>
            </w:r>
            <w:r>
              <w:rPr>
                <w:noProof/>
                <w:webHidden/>
              </w:rPr>
              <w:fldChar w:fldCharType="end"/>
            </w:r>
          </w:hyperlink>
        </w:p>
        <w:p w14:paraId="1154639F" w14:textId="605C589A" w:rsidR="00015D4F" w:rsidRDefault="00015D4F">
          <w:pPr>
            <w:pStyle w:val="Inhopg2"/>
            <w:tabs>
              <w:tab w:val="right" w:leader="dot" w:pos="9962"/>
            </w:tabs>
            <w:rPr>
              <w:noProof/>
            </w:rPr>
          </w:pPr>
          <w:hyperlink w:anchor="_Toc240014206" w:history="1">
            <w:r w:rsidRPr="005F462D">
              <w:rPr>
                <w:rStyle w:val="Hyperlink"/>
                <w:noProof/>
                <w:lang w:val="nl-NL"/>
              </w:rPr>
              <w:t>11.3 Privacy</w:t>
            </w:r>
            <w:r>
              <w:rPr>
                <w:noProof/>
                <w:webHidden/>
              </w:rPr>
              <w:tab/>
            </w:r>
            <w:r>
              <w:rPr>
                <w:noProof/>
                <w:webHidden/>
              </w:rPr>
              <w:fldChar w:fldCharType="begin"/>
            </w:r>
            <w:r>
              <w:rPr>
                <w:noProof/>
                <w:webHidden/>
              </w:rPr>
              <w:instrText xml:space="preserve"> PAGEREF _Toc240014206 \h </w:instrText>
            </w:r>
            <w:r>
              <w:rPr>
                <w:noProof/>
                <w:webHidden/>
              </w:rPr>
            </w:r>
            <w:r>
              <w:rPr>
                <w:noProof/>
                <w:webHidden/>
              </w:rPr>
              <w:fldChar w:fldCharType="separate"/>
            </w:r>
            <w:r>
              <w:rPr>
                <w:noProof/>
                <w:webHidden/>
              </w:rPr>
              <w:t>10</w:t>
            </w:r>
            <w:r>
              <w:rPr>
                <w:noProof/>
                <w:webHidden/>
              </w:rPr>
              <w:fldChar w:fldCharType="end"/>
            </w:r>
          </w:hyperlink>
        </w:p>
        <w:p w14:paraId="6D7E799C" w14:textId="4DF5729E" w:rsidR="00015D4F" w:rsidRDefault="00015D4F">
          <w:pPr>
            <w:pStyle w:val="Inhopg1"/>
            <w:tabs>
              <w:tab w:val="right" w:leader="dot" w:pos="9962"/>
            </w:tabs>
            <w:rPr>
              <w:noProof/>
            </w:rPr>
          </w:pPr>
          <w:hyperlink w:anchor="_Toc240014207" w:history="1">
            <w:r w:rsidRPr="005F462D">
              <w:rPr>
                <w:rStyle w:val="Hyperlink"/>
                <w:noProof/>
                <w:lang w:val="nl-NL"/>
              </w:rPr>
              <w:t>12. Veiligheid, gezondheid, achterwacht en calamiteiten</w:t>
            </w:r>
            <w:r>
              <w:rPr>
                <w:noProof/>
                <w:webHidden/>
              </w:rPr>
              <w:tab/>
            </w:r>
            <w:r>
              <w:rPr>
                <w:noProof/>
                <w:webHidden/>
              </w:rPr>
              <w:fldChar w:fldCharType="begin"/>
            </w:r>
            <w:r>
              <w:rPr>
                <w:noProof/>
                <w:webHidden/>
              </w:rPr>
              <w:instrText xml:space="preserve"> PAGEREF _Toc240014207 \h </w:instrText>
            </w:r>
            <w:r>
              <w:rPr>
                <w:noProof/>
                <w:webHidden/>
              </w:rPr>
            </w:r>
            <w:r>
              <w:rPr>
                <w:noProof/>
                <w:webHidden/>
              </w:rPr>
              <w:fldChar w:fldCharType="separate"/>
            </w:r>
            <w:r>
              <w:rPr>
                <w:noProof/>
                <w:webHidden/>
              </w:rPr>
              <w:t>10</w:t>
            </w:r>
            <w:r>
              <w:rPr>
                <w:noProof/>
                <w:webHidden/>
              </w:rPr>
              <w:fldChar w:fldCharType="end"/>
            </w:r>
          </w:hyperlink>
        </w:p>
        <w:p w14:paraId="280C3BD2" w14:textId="5B9ECA55" w:rsidR="00015D4F" w:rsidRDefault="00015D4F">
          <w:pPr>
            <w:pStyle w:val="Inhopg2"/>
            <w:tabs>
              <w:tab w:val="right" w:leader="dot" w:pos="9962"/>
            </w:tabs>
            <w:rPr>
              <w:noProof/>
            </w:rPr>
          </w:pPr>
          <w:hyperlink w:anchor="_Toc240014208" w:history="1">
            <w:r w:rsidRPr="005F462D">
              <w:rPr>
                <w:rStyle w:val="Hyperlink"/>
                <w:noProof/>
                <w:lang w:val="nl-NL"/>
              </w:rPr>
              <w:t>12.1 Veiligheid en gezondheid</w:t>
            </w:r>
            <w:r>
              <w:rPr>
                <w:noProof/>
                <w:webHidden/>
              </w:rPr>
              <w:tab/>
            </w:r>
            <w:r>
              <w:rPr>
                <w:noProof/>
                <w:webHidden/>
              </w:rPr>
              <w:fldChar w:fldCharType="begin"/>
            </w:r>
            <w:r>
              <w:rPr>
                <w:noProof/>
                <w:webHidden/>
              </w:rPr>
              <w:instrText xml:space="preserve"> PAGEREF _Toc240014208 \h </w:instrText>
            </w:r>
            <w:r>
              <w:rPr>
                <w:noProof/>
                <w:webHidden/>
              </w:rPr>
            </w:r>
            <w:r>
              <w:rPr>
                <w:noProof/>
                <w:webHidden/>
              </w:rPr>
              <w:fldChar w:fldCharType="separate"/>
            </w:r>
            <w:r>
              <w:rPr>
                <w:noProof/>
                <w:webHidden/>
              </w:rPr>
              <w:t>10</w:t>
            </w:r>
            <w:r>
              <w:rPr>
                <w:noProof/>
                <w:webHidden/>
              </w:rPr>
              <w:fldChar w:fldCharType="end"/>
            </w:r>
          </w:hyperlink>
        </w:p>
        <w:p w14:paraId="785FA900" w14:textId="21C86E09" w:rsidR="00015D4F" w:rsidRDefault="00015D4F">
          <w:pPr>
            <w:pStyle w:val="Inhopg2"/>
            <w:tabs>
              <w:tab w:val="right" w:leader="dot" w:pos="9962"/>
            </w:tabs>
            <w:rPr>
              <w:noProof/>
            </w:rPr>
          </w:pPr>
          <w:hyperlink w:anchor="_Toc240014209" w:history="1">
            <w:r w:rsidRPr="005F462D">
              <w:rPr>
                <w:rStyle w:val="Hyperlink"/>
                <w:noProof/>
                <w:lang w:val="nl-NL"/>
              </w:rPr>
              <w:t>12.2 Achterwacht</w:t>
            </w:r>
            <w:r>
              <w:rPr>
                <w:noProof/>
                <w:webHidden/>
              </w:rPr>
              <w:tab/>
            </w:r>
            <w:r>
              <w:rPr>
                <w:noProof/>
                <w:webHidden/>
              </w:rPr>
              <w:fldChar w:fldCharType="begin"/>
            </w:r>
            <w:r>
              <w:rPr>
                <w:noProof/>
                <w:webHidden/>
              </w:rPr>
              <w:instrText xml:space="preserve"> PAGEREF _Toc240014209 \h </w:instrText>
            </w:r>
            <w:r>
              <w:rPr>
                <w:noProof/>
                <w:webHidden/>
              </w:rPr>
            </w:r>
            <w:r>
              <w:rPr>
                <w:noProof/>
                <w:webHidden/>
              </w:rPr>
              <w:fldChar w:fldCharType="separate"/>
            </w:r>
            <w:r>
              <w:rPr>
                <w:noProof/>
                <w:webHidden/>
              </w:rPr>
              <w:t>10</w:t>
            </w:r>
            <w:r>
              <w:rPr>
                <w:noProof/>
                <w:webHidden/>
              </w:rPr>
              <w:fldChar w:fldCharType="end"/>
            </w:r>
          </w:hyperlink>
        </w:p>
        <w:p w14:paraId="08E34A4F" w14:textId="1660EDE8" w:rsidR="00015D4F" w:rsidRDefault="00015D4F">
          <w:pPr>
            <w:pStyle w:val="Inhopg2"/>
            <w:tabs>
              <w:tab w:val="right" w:leader="dot" w:pos="9962"/>
            </w:tabs>
            <w:rPr>
              <w:noProof/>
            </w:rPr>
          </w:pPr>
          <w:hyperlink w:anchor="_Toc240014210" w:history="1">
            <w:r w:rsidRPr="005F462D">
              <w:rPr>
                <w:rStyle w:val="Hyperlink"/>
                <w:noProof/>
                <w:lang w:val="nl-NL"/>
              </w:rPr>
              <w:t>12.3 Ziekte, ongevallen en calamiteiten</w:t>
            </w:r>
            <w:r>
              <w:rPr>
                <w:noProof/>
                <w:webHidden/>
              </w:rPr>
              <w:tab/>
            </w:r>
            <w:r>
              <w:rPr>
                <w:noProof/>
                <w:webHidden/>
              </w:rPr>
              <w:fldChar w:fldCharType="begin"/>
            </w:r>
            <w:r>
              <w:rPr>
                <w:noProof/>
                <w:webHidden/>
              </w:rPr>
              <w:instrText xml:space="preserve"> PAGEREF _Toc240014210 \h </w:instrText>
            </w:r>
            <w:r>
              <w:rPr>
                <w:noProof/>
                <w:webHidden/>
              </w:rPr>
            </w:r>
            <w:r>
              <w:rPr>
                <w:noProof/>
                <w:webHidden/>
              </w:rPr>
              <w:fldChar w:fldCharType="separate"/>
            </w:r>
            <w:r>
              <w:rPr>
                <w:noProof/>
                <w:webHidden/>
              </w:rPr>
              <w:t>10</w:t>
            </w:r>
            <w:r>
              <w:rPr>
                <w:noProof/>
                <w:webHidden/>
              </w:rPr>
              <w:fldChar w:fldCharType="end"/>
            </w:r>
          </w:hyperlink>
        </w:p>
        <w:p w14:paraId="12A65BFE" w14:textId="7D2A9CDE" w:rsidR="00015D4F" w:rsidRDefault="00015D4F">
          <w:pPr>
            <w:pStyle w:val="Inhopg1"/>
            <w:tabs>
              <w:tab w:val="right" w:leader="dot" w:pos="9962"/>
            </w:tabs>
            <w:rPr>
              <w:noProof/>
            </w:rPr>
          </w:pPr>
          <w:hyperlink w:anchor="_Toc240014211" w:history="1">
            <w:r w:rsidRPr="005F462D">
              <w:rPr>
                <w:rStyle w:val="Hyperlink"/>
                <w:noProof/>
                <w:lang w:val="nl-NL"/>
              </w:rPr>
              <w:t>13. Borging, evaluatie en documentbeheer</w:t>
            </w:r>
            <w:r>
              <w:rPr>
                <w:noProof/>
                <w:webHidden/>
              </w:rPr>
              <w:tab/>
            </w:r>
            <w:r>
              <w:rPr>
                <w:noProof/>
                <w:webHidden/>
              </w:rPr>
              <w:fldChar w:fldCharType="begin"/>
            </w:r>
            <w:r>
              <w:rPr>
                <w:noProof/>
                <w:webHidden/>
              </w:rPr>
              <w:instrText xml:space="preserve"> PAGEREF _Toc240014211 \h </w:instrText>
            </w:r>
            <w:r>
              <w:rPr>
                <w:noProof/>
                <w:webHidden/>
              </w:rPr>
            </w:r>
            <w:r>
              <w:rPr>
                <w:noProof/>
                <w:webHidden/>
              </w:rPr>
              <w:fldChar w:fldCharType="separate"/>
            </w:r>
            <w:r>
              <w:rPr>
                <w:noProof/>
                <w:webHidden/>
              </w:rPr>
              <w:t>10</w:t>
            </w:r>
            <w:r>
              <w:rPr>
                <w:noProof/>
                <w:webHidden/>
              </w:rPr>
              <w:fldChar w:fldCharType="end"/>
            </w:r>
          </w:hyperlink>
        </w:p>
        <w:p w14:paraId="497301C9" w14:textId="66D0E383" w:rsidR="00015D4F" w:rsidRDefault="00015D4F">
          <w:r>
            <w:rPr>
              <w:b/>
              <w:bCs/>
              <w:noProof/>
            </w:rPr>
            <w:fldChar w:fldCharType="end"/>
          </w:r>
        </w:p>
      </w:sdtContent>
    </w:sdt>
    <w:p w14:paraId="12415F3B" w14:textId="77777777" w:rsidR="00993B66" w:rsidRPr="00015D4F" w:rsidRDefault="00000000">
      <w:pPr>
        <w:rPr>
          <w:lang w:val="nl-NL"/>
        </w:rPr>
      </w:pPr>
      <w:r w:rsidRPr="00015D4F">
        <w:rPr>
          <w:lang w:val="nl-NL"/>
        </w:rPr>
        <w:br w:type="page"/>
      </w:r>
    </w:p>
    <w:p w14:paraId="70EF18FF" w14:textId="77777777" w:rsidR="00993B66" w:rsidRPr="00015D4F" w:rsidRDefault="00000000">
      <w:pPr>
        <w:pStyle w:val="Kop1"/>
        <w:rPr>
          <w:lang w:val="nl-NL"/>
        </w:rPr>
      </w:pPr>
      <w:bookmarkStart w:id="0" w:name="_Toc240014165"/>
      <w:r w:rsidRPr="00015D4F">
        <w:rPr>
          <w:lang w:val="nl-NL"/>
        </w:rPr>
        <w:lastRenderedPageBreak/>
        <w:t>Inleiding</w:t>
      </w:r>
      <w:bookmarkEnd w:id="0"/>
    </w:p>
    <w:p w14:paraId="1F9EE22E" w14:textId="77777777" w:rsidR="00993B66" w:rsidRPr="00015D4F" w:rsidRDefault="00000000">
      <w:pPr>
        <w:rPr>
          <w:lang w:val="nl-NL"/>
        </w:rPr>
      </w:pPr>
      <w:r w:rsidRPr="00015D4F">
        <w:rPr>
          <w:lang w:val="nl-NL"/>
        </w:rPr>
        <w:t xml:space="preserve">Dit pedagogisch beleidsplan beschrijft de pedagogische visie van </w:t>
      </w: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en de uitgangspunten waarmee wij dagelijks verantwoorde buitenschoolse opvang bieden. Het beleid vormt de basis voor het pedagogisch handelen van medewerkers en sluit aan op het pedagogisch werkplan van de locatie.</w:t>
      </w:r>
    </w:p>
    <w:p w14:paraId="2D57B5A3" w14:textId="77777777" w:rsidR="00993B66" w:rsidRPr="00015D4F" w:rsidRDefault="00000000">
      <w:pPr>
        <w:rPr>
          <w:lang w:val="nl-NL"/>
        </w:rPr>
      </w:pP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wil kinderen na schooltijd, tijdens vakanties en op studiedagen een veilige, vertrouwde, sportieve en plezierige omgeving bieden. Kinderen krijgen ruimte om te ontspannen, bewegen, spelen, sociale contacten op te bouwen en zelfstandig keuzes te leren maken.</w:t>
      </w:r>
    </w:p>
    <w:p w14:paraId="18DFE72A" w14:textId="77777777" w:rsidR="00993B66" w:rsidRPr="00015D4F" w:rsidRDefault="00000000">
      <w:pPr>
        <w:pStyle w:val="Kop1"/>
        <w:rPr>
          <w:lang w:val="nl-NL"/>
        </w:rPr>
      </w:pPr>
      <w:bookmarkStart w:id="1" w:name="_Toc240014166"/>
      <w:r w:rsidRPr="00015D4F">
        <w:rPr>
          <w:lang w:val="nl-NL"/>
        </w:rPr>
        <w:t xml:space="preserve">1. </w:t>
      </w: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en pedagogische visie</w:t>
      </w:r>
      <w:bookmarkEnd w:id="1"/>
    </w:p>
    <w:p w14:paraId="60B3EB88" w14:textId="77777777" w:rsidR="00993B66" w:rsidRPr="00015D4F" w:rsidRDefault="00000000">
      <w:pPr>
        <w:pStyle w:val="Kop2"/>
        <w:rPr>
          <w:lang w:val="nl-NL"/>
        </w:rPr>
      </w:pPr>
      <w:bookmarkStart w:id="2" w:name="_Toc240014167"/>
      <w:r w:rsidRPr="00015D4F">
        <w:rPr>
          <w:lang w:val="nl-NL"/>
        </w:rPr>
        <w:t xml:space="preserve">1.1 </w:t>
      </w:r>
      <w:proofErr w:type="spellStart"/>
      <w:r w:rsidRPr="00015D4F">
        <w:rPr>
          <w:lang w:val="nl-NL"/>
        </w:rPr>
        <w:t>SportBSO</w:t>
      </w:r>
      <w:proofErr w:type="spellEnd"/>
      <w:r w:rsidRPr="00015D4F">
        <w:rPr>
          <w:lang w:val="nl-NL"/>
        </w:rPr>
        <w:t xml:space="preserve"> </w:t>
      </w:r>
      <w:proofErr w:type="spellStart"/>
      <w:r w:rsidRPr="00015D4F">
        <w:rPr>
          <w:lang w:val="nl-NL"/>
        </w:rPr>
        <w:t>Holy</w:t>
      </w:r>
      <w:bookmarkEnd w:id="2"/>
      <w:proofErr w:type="spellEnd"/>
    </w:p>
    <w:p w14:paraId="715F9FDD" w14:textId="77777777" w:rsidR="00993B66" w:rsidRPr="00015D4F" w:rsidRDefault="00000000">
      <w:pPr>
        <w:rPr>
          <w:lang w:val="nl-NL"/>
        </w:rPr>
      </w:pP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is gevestigd bij voetbalvereniging Zwaluwen aan de Zwaluwenlaan 500 in Vlaardingen. Wij bieden VSO, BSO en opvang tijdens vakantie- en studiedagen aan kinderen in de basisschoolleeftijd. Sport en spel vormen een belangrijk onderdeel van ons aanbod, naast creatieve activiteiten, gezelschapsspellen, rustmomenten en vrij spel.</w:t>
      </w:r>
    </w:p>
    <w:p w14:paraId="7C84CADB" w14:textId="77777777" w:rsidR="00993B66" w:rsidRPr="00015D4F" w:rsidRDefault="00000000">
      <w:pPr>
        <w:pStyle w:val="Kop2"/>
        <w:rPr>
          <w:lang w:val="nl-NL"/>
        </w:rPr>
      </w:pPr>
      <w:bookmarkStart w:id="3" w:name="_Toc240014168"/>
      <w:r w:rsidRPr="00015D4F">
        <w:rPr>
          <w:lang w:val="nl-NL"/>
        </w:rPr>
        <w:t>1.2 Visie</w:t>
      </w:r>
      <w:bookmarkEnd w:id="3"/>
    </w:p>
    <w:p w14:paraId="0D673137" w14:textId="77777777" w:rsidR="00993B66" w:rsidRPr="00015D4F" w:rsidRDefault="00000000">
      <w:pPr>
        <w:rPr>
          <w:lang w:val="nl-NL"/>
        </w:rPr>
      </w:pPr>
      <w:r w:rsidRPr="00015D4F">
        <w:rPr>
          <w:lang w:val="nl-NL"/>
        </w:rPr>
        <w:t xml:space="preserve">Bij </w:t>
      </w: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staat het kind centraal. Wij zien ieder kind als een uniek individu met een eigen tempo, interesses, talenten en ondersteuningsbehoeften. Door kinderen ruimte te geven om ervaringen op te doen, stimuleren wij hun emotionele, persoonlijke, sociale en motorische ontwikkeling.</w:t>
      </w:r>
    </w:p>
    <w:p w14:paraId="4AD7D5FC" w14:textId="77777777" w:rsidR="00993B66" w:rsidRPr="00015D4F" w:rsidRDefault="00000000">
      <w:pPr>
        <w:rPr>
          <w:lang w:val="nl-NL"/>
        </w:rPr>
      </w:pPr>
      <w:r w:rsidRPr="00015D4F">
        <w:rPr>
          <w:i/>
          <w:lang w:val="nl-NL"/>
        </w:rPr>
        <w:t>Onze kern: veilig en vertrouwd opvangen, ruimte geven voor zelfstandigheid en kinderen door sport, spel en contact laten groeien.</w:t>
      </w:r>
    </w:p>
    <w:p w14:paraId="5538F791" w14:textId="77777777" w:rsidR="00993B66" w:rsidRPr="00015D4F" w:rsidRDefault="00000000">
      <w:pPr>
        <w:pStyle w:val="Kop1"/>
        <w:rPr>
          <w:lang w:val="nl-NL"/>
        </w:rPr>
      </w:pPr>
      <w:bookmarkStart w:id="4" w:name="_Toc240014169"/>
      <w:r w:rsidRPr="00015D4F">
        <w:rPr>
          <w:lang w:val="nl-NL"/>
        </w:rPr>
        <w:t>2. Pedagogische basisdoelen en dagelijks handelen</w:t>
      </w:r>
      <w:bookmarkEnd w:id="4"/>
    </w:p>
    <w:p w14:paraId="057E5969" w14:textId="77777777" w:rsidR="00993B66" w:rsidRPr="00015D4F" w:rsidRDefault="00000000">
      <w:pPr>
        <w:rPr>
          <w:lang w:val="nl-NL"/>
        </w:rPr>
      </w:pP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werkt vanuit de vier pedagogische basisdoelen:</w:t>
      </w:r>
    </w:p>
    <w:p w14:paraId="5B38BB8D" w14:textId="7C601DF8" w:rsidR="00993B66" w:rsidRPr="00015D4F" w:rsidRDefault="00015D4F">
      <w:pPr>
        <w:pStyle w:val="Lijstopsomteken"/>
        <w:rPr>
          <w:lang w:val="nl-NL"/>
        </w:rPr>
      </w:pPr>
      <w:r w:rsidRPr="00015D4F">
        <w:rPr>
          <w:lang w:val="nl-NL"/>
        </w:rPr>
        <w:t>Het</w:t>
      </w:r>
      <w:r w:rsidR="00000000" w:rsidRPr="00015D4F">
        <w:rPr>
          <w:lang w:val="nl-NL"/>
        </w:rPr>
        <w:t xml:space="preserve"> bieden van emotionele veiligheid;</w:t>
      </w:r>
    </w:p>
    <w:p w14:paraId="2A800915" w14:textId="2F6A30FA" w:rsidR="00993B66" w:rsidRPr="00015D4F" w:rsidRDefault="00015D4F">
      <w:pPr>
        <w:pStyle w:val="Lijstopsomteken"/>
        <w:rPr>
          <w:lang w:val="nl-NL"/>
        </w:rPr>
      </w:pPr>
      <w:r w:rsidRPr="00015D4F">
        <w:rPr>
          <w:lang w:val="nl-NL"/>
        </w:rPr>
        <w:t>Het</w:t>
      </w:r>
      <w:r w:rsidR="00000000" w:rsidRPr="00015D4F">
        <w:rPr>
          <w:lang w:val="nl-NL"/>
        </w:rPr>
        <w:t xml:space="preserve"> bevorderen van persoonlijke competentie;</w:t>
      </w:r>
    </w:p>
    <w:p w14:paraId="0CE943F2" w14:textId="627C17D1" w:rsidR="00993B66" w:rsidRPr="00015D4F" w:rsidRDefault="00015D4F">
      <w:pPr>
        <w:pStyle w:val="Lijstopsomteken"/>
        <w:rPr>
          <w:lang w:val="nl-NL"/>
        </w:rPr>
      </w:pPr>
      <w:r w:rsidRPr="00015D4F">
        <w:rPr>
          <w:lang w:val="nl-NL"/>
        </w:rPr>
        <w:t>Het</w:t>
      </w:r>
      <w:r w:rsidR="00000000" w:rsidRPr="00015D4F">
        <w:rPr>
          <w:lang w:val="nl-NL"/>
        </w:rPr>
        <w:t xml:space="preserve"> bevorderen van sociale competentie;</w:t>
      </w:r>
    </w:p>
    <w:p w14:paraId="6BE0622B" w14:textId="253F9980" w:rsidR="00993B66" w:rsidRPr="00015D4F" w:rsidRDefault="00015D4F">
      <w:pPr>
        <w:pStyle w:val="Lijstopsomteken"/>
        <w:rPr>
          <w:lang w:val="nl-NL"/>
        </w:rPr>
      </w:pPr>
      <w:r w:rsidRPr="00015D4F">
        <w:rPr>
          <w:lang w:val="nl-NL"/>
        </w:rPr>
        <w:t>Het</w:t>
      </w:r>
      <w:r w:rsidR="00000000" w:rsidRPr="00015D4F">
        <w:rPr>
          <w:lang w:val="nl-NL"/>
        </w:rPr>
        <w:t xml:space="preserve"> overdragen van normen en waarden.</w:t>
      </w:r>
    </w:p>
    <w:p w14:paraId="1A2301DC" w14:textId="77777777" w:rsidR="00993B66" w:rsidRPr="00015D4F" w:rsidRDefault="00000000">
      <w:pPr>
        <w:pStyle w:val="Kop2"/>
        <w:rPr>
          <w:lang w:val="nl-NL"/>
        </w:rPr>
      </w:pPr>
      <w:bookmarkStart w:id="5" w:name="_Toc240014170"/>
      <w:r w:rsidRPr="00015D4F">
        <w:rPr>
          <w:lang w:val="nl-NL"/>
        </w:rPr>
        <w:t>2.1 Emotionele veiligheid</w:t>
      </w:r>
      <w:bookmarkEnd w:id="5"/>
    </w:p>
    <w:p w14:paraId="4C0B2086" w14:textId="77777777" w:rsidR="00993B66" w:rsidRPr="00015D4F" w:rsidRDefault="00000000">
      <w:pPr>
        <w:rPr>
          <w:lang w:val="nl-NL"/>
        </w:rPr>
      </w:pPr>
      <w:r w:rsidRPr="00015D4F">
        <w:rPr>
          <w:lang w:val="nl-NL"/>
        </w:rPr>
        <w:t>Kinderen moeten zich gezien, gehoord en geaccepteerd voelen. Medewerkers zijn beschikbaar, reageren sensitief op signalen en bieden een voorspelbare structuur met vaste eet- en drinkmomenten en duidelijke afspraken.</w:t>
      </w:r>
    </w:p>
    <w:p w14:paraId="61EB9915" w14:textId="77777777" w:rsidR="00993B66" w:rsidRPr="00015D4F" w:rsidRDefault="00000000">
      <w:pPr>
        <w:pStyle w:val="Lijstopsomteken"/>
        <w:rPr>
          <w:lang w:val="nl-NL"/>
        </w:rPr>
      </w:pPr>
      <w:r w:rsidRPr="00015D4F">
        <w:rPr>
          <w:lang w:val="nl-NL"/>
        </w:rPr>
        <w:t>Medewerkers begroeten kinderen bij aankomst en hebben aandacht voor hoe een kind uit school komt.</w:t>
      </w:r>
    </w:p>
    <w:p w14:paraId="265CA3C1" w14:textId="77777777" w:rsidR="00993B66" w:rsidRPr="00015D4F" w:rsidRDefault="00000000">
      <w:pPr>
        <w:pStyle w:val="Lijstopsomteken"/>
        <w:rPr>
          <w:lang w:val="nl-NL"/>
        </w:rPr>
      </w:pPr>
      <w:r w:rsidRPr="00015D4F">
        <w:rPr>
          <w:lang w:val="nl-NL"/>
        </w:rPr>
        <w:t>Een kind krijgt ruimte voor rust, gesprek, bewegen of contact met andere kinderen, afhankelijk van de behoefte.</w:t>
      </w:r>
    </w:p>
    <w:p w14:paraId="4B02F6E2" w14:textId="77777777" w:rsidR="00993B66" w:rsidRPr="00015D4F" w:rsidRDefault="00000000">
      <w:pPr>
        <w:pStyle w:val="Lijstopsomteken"/>
        <w:rPr>
          <w:lang w:val="nl-NL"/>
        </w:rPr>
      </w:pPr>
      <w:r w:rsidRPr="00015D4F">
        <w:rPr>
          <w:lang w:val="nl-NL"/>
        </w:rPr>
        <w:t>Medewerkers communiceren rustig en respectvol en leggen regels en verwachtingen uit.</w:t>
      </w:r>
    </w:p>
    <w:p w14:paraId="4BC618CA" w14:textId="77777777" w:rsidR="00993B66" w:rsidRPr="00015D4F" w:rsidRDefault="00000000">
      <w:pPr>
        <w:pStyle w:val="Lijstopsomteken"/>
        <w:rPr>
          <w:lang w:val="nl-NL"/>
        </w:rPr>
      </w:pPr>
      <w:r w:rsidRPr="00015D4F">
        <w:rPr>
          <w:lang w:val="nl-NL"/>
        </w:rPr>
        <w:t>Bij nieuwe, jonge of onzekere kinderen wordt extra gelet op vertrouwde begeleiding en nabijheid.</w:t>
      </w:r>
    </w:p>
    <w:p w14:paraId="09B1CB50" w14:textId="77777777" w:rsidR="00993B66" w:rsidRPr="00015D4F" w:rsidRDefault="00000000">
      <w:pPr>
        <w:pStyle w:val="Kop2"/>
        <w:rPr>
          <w:lang w:val="nl-NL"/>
        </w:rPr>
      </w:pPr>
      <w:bookmarkStart w:id="6" w:name="_Toc240014171"/>
      <w:r w:rsidRPr="00015D4F">
        <w:rPr>
          <w:lang w:val="nl-NL"/>
        </w:rPr>
        <w:lastRenderedPageBreak/>
        <w:t>2.2 Persoonlijke competentie</w:t>
      </w:r>
      <w:bookmarkEnd w:id="6"/>
    </w:p>
    <w:p w14:paraId="04D16BF2" w14:textId="77777777" w:rsidR="00993B66" w:rsidRPr="00015D4F" w:rsidRDefault="00000000">
      <w:pPr>
        <w:rPr>
          <w:lang w:val="nl-NL"/>
        </w:rPr>
      </w:pPr>
      <w:r w:rsidRPr="00015D4F">
        <w:rPr>
          <w:lang w:val="nl-NL"/>
        </w:rPr>
        <w:t>Kinderen krijgen ruimte om zelfstandig keuzes te maken, nieuwe activiteiten te proberen, verantwoordelijkheid te dragen en hun eigen interesses te ontwikkelen. Medewerkers sluiten aan bij leeftijd, ontwikkelingsniveau en wat een kind op dat moment nodig heeft.</w:t>
      </w:r>
    </w:p>
    <w:p w14:paraId="7126D902" w14:textId="77777777" w:rsidR="00993B66" w:rsidRPr="00015D4F" w:rsidRDefault="00000000">
      <w:pPr>
        <w:rPr>
          <w:lang w:val="nl-NL"/>
        </w:rPr>
      </w:pPr>
      <w:r w:rsidRPr="00015D4F">
        <w:rPr>
          <w:lang w:val="nl-NL"/>
        </w:rPr>
        <w:t>Sport- en spelactiviteiten stimuleren onder andere motoriek, doorzettingsvermogen, zelfvertrouwen, probleemoplossend denken en omgaan met winst en verlies. Daarnaast bieden wij creatieve activiteiten, bouwen, lezen, gezelschapsspellen en andere rustige activiteiten.</w:t>
      </w:r>
    </w:p>
    <w:p w14:paraId="7A602778" w14:textId="77777777" w:rsidR="00993B66" w:rsidRPr="00015D4F" w:rsidRDefault="00000000">
      <w:pPr>
        <w:pStyle w:val="Kop2"/>
        <w:rPr>
          <w:lang w:val="nl-NL"/>
        </w:rPr>
      </w:pPr>
      <w:bookmarkStart w:id="7" w:name="_Toc240014172"/>
      <w:r w:rsidRPr="00015D4F">
        <w:rPr>
          <w:lang w:val="nl-NL"/>
        </w:rPr>
        <w:t>2.3 Sociale competentie</w:t>
      </w:r>
      <w:bookmarkEnd w:id="7"/>
    </w:p>
    <w:p w14:paraId="55D72FA3" w14:textId="77777777" w:rsidR="00993B66" w:rsidRPr="00015D4F" w:rsidRDefault="00000000">
      <w:pPr>
        <w:rPr>
          <w:lang w:val="nl-NL"/>
        </w:rPr>
      </w:pPr>
      <w:r w:rsidRPr="00015D4F">
        <w:rPr>
          <w:lang w:val="nl-NL"/>
        </w:rPr>
        <w:t>De BSO is een sociale omgeving waarin kinderen oefenen met samenwerken, delen, op hun beurt wachten, rekening houden met anderen, vriendschappen aangaan en conflicten oplossen.</w:t>
      </w:r>
    </w:p>
    <w:p w14:paraId="3B4B6299" w14:textId="77777777" w:rsidR="00993B66" w:rsidRPr="00015D4F" w:rsidRDefault="00000000">
      <w:pPr>
        <w:rPr>
          <w:lang w:val="nl-NL"/>
        </w:rPr>
      </w:pPr>
      <w:r w:rsidRPr="00015D4F">
        <w:rPr>
          <w:lang w:val="nl-NL"/>
        </w:rPr>
        <w:t>Kleine conflicten mogen kinderen waar mogelijk eerst zelf proberen op te lossen. Wanneer dat niet lukt, begeleidt een medewerker het gesprek. Bij fysiek geweld, pesten, bedreiging of ander grensoverschrijdend gedrag grijpt een medewerker direct in.</w:t>
      </w:r>
    </w:p>
    <w:p w14:paraId="56124E03" w14:textId="77777777" w:rsidR="00993B66" w:rsidRPr="00015D4F" w:rsidRDefault="00000000">
      <w:pPr>
        <w:pStyle w:val="Kop2"/>
        <w:rPr>
          <w:lang w:val="nl-NL"/>
        </w:rPr>
      </w:pPr>
      <w:bookmarkStart w:id="8" w:name="_Toc240014173"/>
      <w:r w:rsidRPr="00015D4F">
        <w:rPr>
          <w:lang w:val="nl-NL"/>
        </w:rPr>
        <w:t>2.4 Normen en waarden</w:t>
      </w:r>
      <w:bookmarkEnd w:id="8"/>
    </w:p>
    <w:p w14:paraId="1747BF68" w14:textId="77777777" w:rsidR="00993B66" w:rsidRDefault="00000000">
      <w:r w:rsidRPr="00015D4F">
        <w:rPr>
          <w:lang w:val="nl-NL"/>
        </w:rPr>
        <w:t xml:space="preserve">Wij vinden respect, vriendelijkheid, eerlijkheid, rekening houden met elkaar, zorgvuldig omgaan met materialen en verantwoordelijkheid nemen belangrijk. </w:t>
      </w:r>
      <w:proofErr w:type="spellStart"/>
      <w:r>
        <w:t>Medewerkers</w:t>
      </w:r>
      <w:proofErr w:type="spellEnd"/>
      <w:r>
        <w:t xml:space="preserve"> </w:t>
      </w:r>
      <w:proofErr w:type="spellStart"/>
      <w:r>
        <w:t>geven</w:t>
      </w:r>
      <w:proofErr w:type="spellEnd"/>
      <w:r>
        <w:t xml:space="preserve"> </w:t>
      </w:r>
      <w:proofErr w:type="spellStart"/>
      <w:r>
        <w:t>hierin</w:t>
      </w:r>
      <w:proofErr w:type="spellEnd"/>
      <w:r>
        <w:t xml:space="preserve"> </w:t>
      </w:r>
      <w:proofErr w:type="spellStart"/>
      <w:r>
        <w:t>zelf</w:t>
      </w:r>
      <w:proofErr w:type="spellEnd"/>
      <w:r>
        <w:t xml:space="preserve"> het voorbeeld.</w:t>
      </w:r>
    </w:p>
    <w:p w14:paraId="3686A4FD" w14:textId="77777777" w:rsidR="00993B66" w:rsidRPr="00015D4F" w:rsidRDefault="00000000">
      <w:pPr>
        <w:pStyle w:val="Lijstopsomteken"/>
        <w:rPr>
          <w:lang w:val="nl-NL"/>
        </w:rPr>
      </w:pPr>
      <w:r w:rsidRPr="00015D4F">
        <w:rPr>
          <w:lang w:val="nl-NL"/>
        </w:rPr>
        <w:t>We praten rustig en respectvol met elkaar.</w:t>
      </w:r>
    </w:p>
    <w:p w14:paraId="66745E31" w14:textId="77777777" w:rsidR="00993B66" w:rsidRPr="00015D4F" w:rsidRDefault="00000000">
      <w:pPr>
        <w:pStyle w:val="Lijstopsomteken"/>
        <w:rPr>
          <w:lang w:val="nl-NL"/>
        </w:rPr>
      </w:pPr>
      <w:r w:rsidRPr="00015D4F">
        <w:rPr>
          <w:lang w:val="nl-NL"/>
        </w:rPr>
        <w:t>We luisteren naar elkaar en laten elkaar uitpraten.</w:t>
      </w:r>
    </w:p>
    <w:p w14:paraId="194E674D" w14:textId="77777777" w:rsidR="00993B66" w:rsidRPr="00015D4F" w:rsidRDefault="00000000">
      <w:pPr>
        <w:pStyle w:val="Lijstopsomteken"/>
        <w:rPr>
          <w:lang w:val="nl-NL"/>
        </w:rPr>
      </w:pPr>
      <w:r w:rsidRPr="00015D4F">
        <w:rPr>
          <w:lang w:val="nl-NL"/>
        </w:rPr>
        <w:t>We slaan, schoppen, pesten of bedreigen elkaar niet.</w:t>
      </w:r>
    </w:p>
    <w:p w14:paraId="6FDDC538" w14:textId="77777777" w:rsidR="00993B66" w:rsidRPr="00015D4F" w:rsidRDefault="00000000">
      <w:pPr>
        <w:pStyle w:val="Lijstopsomteken"/>
        <w:rPr>
          <w:lang w:val="nl-NL"/>
        </w:rPr>
      </w:pPr>
      <w:r w:rsidRPr="00015D4F">
        <w:rPr>
          <w:lang w:val="nl-NL"/>
        </w:rPr>
        <w:t>We ruimen materialen na gebruik op en houden de ruimtes samen netjes.</w:t>
      </w:r>
    </w:p>
    <w:p w14:paraId="29E3E3CA" w14:textId="77777777" w:rsidR="00993B66" w:rsidRPr="00015D4F" w:rsidRDefault="00000000">
      <w:pPr>
        <w:pStyle w:val="Lijstopsomteken"/>
        <w:rPr>
          <w:lang w:val="nl-NL"/>
        </w:rPr>
      </w:pPr>
      <w:r w:rsidRPr="00015D4F">
        <w:rPr>
          <w:lang w:val="nl-NL"/>
        </w:rPr>
        <w:t>Op de groep wordt gelopen; rennen en actief bewegen gebeurt op daarvoor geschikte plekken.</w:t>
      </w:r>
    </w:p>
    <w:p w14:paraId="26A68C2F" w14:textId="77777777" w:rsidR="00993B66" w:rsidRPr="00015D4F" w:rsidRDefault="00000000">
      <w:pPr>
        <w:pStyle w:val="Kop1"/>
        <w:rPr>
          <w:lang w:val="nl-NL"/>
        </w:rPr>
      </w:pPr>
      <w:bookmarkStart w:id="9" w:name="_Toc240014174"/>
      <w:r w:rsidRPr="00015D4F">
        <w:rPr>
          <w:lang w:val="nl-NL"/>
        </w:rPr>
        <w:t>3. Mentorschap, ontwikkeling, signalering en oudercontact</w:t>
      </w:r>
      <w:bookmarkEnd w:id="9"/>
    </w:p>
    <w:p w14:paraId="5E5CABB5" w14:textId="77777777" w:rsidR="00993B66" w:rsidRPr="00015D4F" w:rsidRDefault="00000000">
      <w:pPr>
        <w:pStyle w:val="Kop2"/>
        <w:rPr>
          <w:lang w:val="nl-NL"/>
        </w:rPr>
      </w:pPr>
      <w:bookmarkStart w:id="10" w:name="_Toc240014175"/>
      <w:r w:rsidRPr="00015D4F">
        <w:rPr>
          <w:lang w:val="nl-NL"/>
        </w:rPr>
        <w:t>3.1 Mentorschap</w:t>
      </w:r>
      <w:bookmarkEnd w:id="10"/>
    </w:p>
    <w:p w14:paraId="24342748" w14:textId="77777777" w:rsidR="00993B66" w:rsidRPr="00015D4F" w:rsidRDefault="00000000">
      <w:pPr>
        <w:rPr>
          <w:lang w:val="nl-NL"/>
        </w:rPr>
      </w:pPr>
      <w:r w:rsidRPr="00015D4F">
        <w:rPr>
          <w:lang w:val="nl-NL"/>
        </w:rPr>
        <w:t>Ieder kind krijgt een mentor toegewezen. De mentor is een pedagogisch medewerker die het kind regelmatig ziet en extra aandacht heeft voor het welbevinden, gedrag, interesses en ondersteuningsbehoeften van het kind.</w:t>
      </w:r>
    </w:p>
    <w:p w14:paraId="7FD3B78A" w14:textId="77777777" w:rsidR="00993B66" w:rsidRPr="00015D4F" w:rsidRDefault="00000000">
      <w:pPr>
        <w:rPr>
          <w:lang w:val="nl-NL"/>
        </w:rPr>
      </w:pPr>
      <w:r w:rsidRPr="00015D4F">
        <w:rPr>
          <w:lang w:val="nl-NL"/>
        </w:rPr>
        <w:t xml:space="preserve">De mentor wordt aan het kind gekoppeld in </w:t>
      </w:r>
      <w:proofErr w:type="spellStart"/>
      <w:r w:rsidRPr="00015D4F">
        <w:rPr>
          <w:lang w:val="nl-NL"/>
        </w:rPr>
        <w:t>Bitcare</w:t>
      </w:r>
      <w:proofErr w:type="spellEnd"/>
      <w:r w:rsidRPr="00015D4F">
        <w:rPr>
          <w:lang w:val="nl-NL"/>
        </w:rPr>
        <w:t>. Ouders/verzorgers worden per e-mail geïnformeerd over welke beroepskracht de mentor van hun kind is. Wanneer de mentor wijzigt, worden ouders/verzorgers opnieuw geïnformeerd.</w:t>
      </w:r>
    </w:p>
    <w:p w14:paraId="783526C9" w14:textId="77777777" w:rsidR="00993B66" w:rsidRPr="00015D4F" w:rsidRDefault="00000000">
      <w:pPr>
        <w:rPr>
          <w:lang w:val="nl-NL"/>
        </w:rPr>
      </w:pPr>
      <w:r w:rsidRPr="00015D4F">
        <w:rPr>
          <w:lang w:val="nl-NL"/>
        </w:rPr>
        <w:t xml:space="preserve">De mentor is een belangrijk aanspreekpunt voor ouders/verzorgers en kind. Een uitgebreider mentorgesprek vindt plaats wanneer er bijzonderheden zijn, wanneer </w:t>
      </w: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daar aanleiding toe ziet of wanneer ouders/verzorgers daar behoefte aan hebben. Bij zorgen wordt niet gewacht op een vast gespreksmoment.</w:t>
      </w:r>
    </w:p>
    <w:p w14:paraId="2A1DDE63" w14:textId="77777777" w:rsidR="00993B66" w:rsidRPr="00015D4F" w:rsidRDefault="00000000">
      <w:pPr>
        <w:pStyle w:val="Kop2"/>
        <w:rPr>
          <w:lang w:val="nl-NL"/>
        </w:rPr>
      </w:pPr>
      <w:bookmarkStart w:id="11" w:name="_Toc240014176"/>
      <w:r w:rsidRPr="00015D4F">
        <w:rPr>
          <w:lang w:val="nl-NL"/>
        </w:rPr>
        <w:t>3.2 Volgen van welbevinden en ontwikkeling</w:t>
      </w:r>
      <w:bookmarkEnd w:id="11"/>
    </w:p>
    <w:p w14:paraId="56E94F0F" w14:textId="77777777" w:rsidR="00993B66" w:rsidRPr="00015D4F" w:rsidRDefault="00000000">
      <w:pPr>
        <w:rPr>
          <w:lang w:val="nl-NL"/>
        </w:rPr>
      </w:pP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volgt kinderen passend bij de buitenschoolse opvang. Wij werken niet met een schools ontwikkelings- of beoordelingssysteem en voeren geen standaard jaarlijkse 10-minutengesprekken. Medewerkers observeren kinderen tijdens dagelijkse opvang, activiteiten, vrij spel en sociale contacten.</w:t>
      </w:r>
    </w:p>
    <w:p w14:paraId="4F8ADD25" w14:textId="77777777" w:rsidR="00993B66" w:rsidRPr="00015D4F" w:rsidRDefault="00000000">
      <w:pPr>
        <w:rPr>
          <w:lang w:val="nl-NL"/>
        </w:rPr>
      </w:pPr>
      <w:r w:rsidRPr="00015D4F">
        <w:rPr>
          <w:lang w:val="nl-NL"/>
        </w:rPr>
        <w:lastRenderedPageBreak/>
        <w:t xml:space="preserve">Wanneer opvallend gedrag of een bijzonderheid herhaaldelijk voorkomt, wordt dit zo feitelijk mogelijk genoteerd. Relevante dagelijkse notities kunnen in </w:t>
      </w:r>
      <w:proofErr w:type="spellStart"/>
      <w:r w:rsidRPr="00015D4F">
        <w:rPr>
          <w:lang w:val="nl-NL"/>
        </w:rPr>
        <w:t>Bitcare</w:t>
      </w:r>
      <w:proofErr w:type="spellEnd"/>
      <w:r w:rsidRPr="00015D4F">
        <w:rPr>
          <w:lang w:val="nl-NL"/>
        </w:rPr>
        <w:t xml:space="preserve"> worden vastgelegd. Wanneer dit nodig is voor de begeleiding, worden observaties en afspraken op de </w:t>
      </w:r>
      <w:proofErr w:type="spellStart"/>
      <w:r w:rsidRPr="00015D4F">
        <w:rPr>
          <w:lang w:val="nl-NL"/>
        </w:rPr>
        <w:t>kindkaart</w:t>
      </w:r>
      <w:proofErr w:type="spellEnd"/>
      <w:r w:rsidRPr="00015D4F">
        <w:rPr>
          <w:lang w:val="nl-NL"/>
        </w:rPr>
        <w:t xml:space="preserve"> in </w:t>
      </w:r>
      <w:proofErr w:type="spellStart"/>
      <w:r w:rsidRPr="00015D4F">
        <w:rPr>
          <w:lang w:val="nl-NL"/>
        </w:rPr>
        <w:t>Bitcare</w:t>
      </w:r>
      <w:proofErr w:type="spellEnd"/>
      <w:r w:rsidRPr="00015D4F">
        <w:rPr>
          <w:lang w:val="nl-NL"/>
        </w:rPr>
        <w:t xml:space="preserve"> vastgelegd.</w:t>
      </w:r>
    </w:p>
    <w:p w14:paraId="1D52C775" w14:textId="77777777" w:rsidR="00993B66" w:rsidRPr="00015D4F" w:rsidRDefault="00000000">
      <w:pPr>
        <w:pStyle w:val="Kop2"/>
        <w:rPr>
          <w:lang w:val="nl-NL"/>
        </w:rPr>
      </w:pPr>
      <w:bookmarkStart w:id="12" w:name="_Toc240014177"/>
      <w:r w:rsidRPr="00015D4F">
        <w:rPr>
          <w:lang w:val="nl-NL"/>
        </w:rPr>
        <w:t>3.3 Signaleren van bijzonderheden en doorverwijzen</w:t>
      </w:r>
      <w:bookmarkEnd w:id="12"/>
    </w:p>
    <w:p w14:paraId="0BBAA661" w14:textId="77777777" w:rsidR="00993B66" w:rsidRPr="00015D4F" w:rsidRDefault="00000000">
      <w:pPr>
        <w:rPr>
          <w:lang w:val="nl-NL"/>
        </w:rPr>
      </w:pPr>
      <w:r w:rsidRPr="00015D4F">
        <w:rPr>
          <w:lang w:val="nl-NL"/>
        </w:rPr>
        <w:t>Bij terugkerende of opvallende signalen hanteren wij de volgende werkwijze:</w:t>
      </w:r>
    </w:p>
    <w:p w14:paraId="128D86AC" w14:textId="77777777" w:rsidR="00993B66" w:rsidRPr="00015D4F" w:rsidRDefault="00000000">
      <w:pPr>
        <w:pStyle w:val="Lijstnummering"/>
        <w:rPr>
          <w:lang w:val="nl-NL"/>
        </w:rPr>
      </w:pPr>
      <w:r w:rsidRPr="00015D4F">
        <w:rPr>
          <w:lang w:val="nl-NL"/>
        </w:rPr>
        <w:t>De medewerker observeert en noteert feitelijk wat opvalt.</w:t>
      </w:r>
    </w:p>
    <w:p w14:paraId="5A742722" w14:textId="77777777" w:rsidR="00993B66" w:rsidRPr="00015D4F" w:rsidRDefault="00000000">
      <w:pPr>
        <w:pStyle w:val="Lijstnummering"/>
        <w:rPr>
          <w:lang w:val="nl-NL"/>
        </w:rPr>
      </w:pPr>
      <w:r w:rsidRPr="00015D4F">
        <w:rPr>
          <w:lang w:val="nl-NL"/>
        </w:rPr>
        <w:t>De medewerker bespreekt de signalen met de mentor van het kind.</w:t>
      </w:r>
    </w:p>
    <w:p w14:paraId="350E3B76" w14:textId="77777777" w:rsidR="00993B66" w:rsidRPr="00015D4F" w:rsidRDefault="00000000">
      <w:pPr>
        <w:pStyle w:val="Lijstnummering"/>
        <w:rPr>
          <w:lang w:val="nl-NL"/>
        </w:rPr>
      </w:pPr>
      <w:r w:rsidRPr="00015D4F">
        <w:rPr>
          <w:lang w:val="nl-NL"/>
        </w:rPr>
        <w:t>Wanneer verdere afstemming nodig is, wordt de leidinggevende betrokken.</w:t>
      </w:r>
    </w:p>
    <w:p w14:paraId="7E0BFE39" w14:textId="77777777" w:rsidR="00993B66" w:rsidRPr="00015D4F" w:rsidRDefault="00000000">
      <w:pPr>
        <w:pStyle w:val="Lijstnummering"/>
        <w:rPr>
          <w:lang w:val="nl-NL"/>
        </w:rPr>
      </w:pPr>
      <w:r w:rsidRPr="00015D4F">
        <w:rPr>
          <w:lang w:val="nl-NL"/>
        </w:rPr>
        <w:t>De mentor en/of leidinggevende bespreekt concrete waarnemingen met de ouders/verzorgers.</w:t>
      </w:r>
    </w:p>
    <w:p w14:paraId="2D24C12D" w14:textId="77777777" w:rsidR="00993B66" w:rsidRPr="00015D4F" w:rsidRDefault="00000000">
      <w:pPr>
        <w:pStyle w:val="Lijstnummering"/>
        <w:rPr>
          <w:lang w:val="nl-NL"/>
        </w:rPr>
      </w:pPr>
      <w:r w:rsidRPr="00015D4F">
        <w:rPr>
          <w:lang w:val="nl-NL"/>
        </w:rPr>
        <w:t>Samen wordt bekeken welke aanpak of ondersteuning passend is. Pedagogisch medewerkers stellen geen diagnose.</w:t>
      </w:r>
    </w:p>
    <w:p w14:paraId="7613A78C" w14:textId="77777777" w:rsidR="00993B66" w:rsidRPr="00015D4F" w:rsidRDefault="00000000">
      <w:pPr>
        <w:pStyle w:val="Lijstnummering"/>
        <w:rPr>
          <w:lang w:val="nl-NL"/>
        </w:rPr>
      </w:pPr>
      <w:r w:rsidRPr="00015D4F">
        <w:rPr>
          <w:lang w:val="nl-NL"/>
        </w:rPr>
        <w:t>Wanneer aanvullende ondersteuning wenselijk lijkt, kunnen ouders worden geadviseerd contact op te nemen met bijvoorbeeld school/intern begeleider, jeugdgezondheidszorg/CJG of wijkteam, huisarts of andere passende jeugdhulp.</w:t>
      </w:r>
    </w:p>
    <w:p w14:paraId="6B0F9BA5" w14:textId="77777777" w:rsidR="00993B66" w:rsidRPr="00015D4F" w:rsidRDefault="00000000">
      <w:pPr>
        <w:pStyle w:val="Lijstnummering"/>
        <w:rPr>
          <w:lang w:val="nl-NL"/>
        </w:rPr>
      </w:pPr>
      <w:r w:rsidRPr="00015D4F">
        <w:rPr>
          <w:lang w:val="nl-NL"/>
        </w:rPr>
        <w:t>Na gemaakte afspraken blijft de mentor het kind volgen en wordt zo nodig opnieuw met ouders afgestemd.</w:t>
      </w:r>
    </w:p>
    <w:p w14:paraId="50D2F776" w14:textId="77777777" w:rsidR="00993B66" w:rsidRPr="00015D4F" w:rsidRDefault="00000000">
      <w:pPr>
        <w:rPr>
          <w:lang w:val="nl-NL"/>
        </w:rPr>
      </w:pPr>
      <w:r w:rsidRPr="00015D4F">
        <w:rPr>
          <w:lang w:val="nl-NL"/>
        </w:rPr>
        <w:t>Wanneer signalen kunnen duiden op huiselijk geweld, kindermishandeling of een andere onveilige situatie, wordt gehandeld volgens de geldende meldcode huiselijk geweld en kindermishandeling.</w:t>
      </w:r>
    </w:p>
    <w:p w14:paraId="486C40B5" w14:textId="77777777" w:rsidR="00993B66" w:rsidRPr="00015D4F" w:rsidRDefault="00000000">
      <w:pPr>
        <w:rPr>
          <w:lang w:val="nl-NL"/>
        </w:rPr>
      </w:pPr>
      <w:r w:rsidRPr="00015D4F">
        <w:rPr>
          <w:lang w:val="nl-NL"/>
        </w:rPr>
        <w:t>Wanneer inhoudelijke informatie met school of een externe partij wordt gedeeld, gebeurt dit volgens de geldende privacyregels en waar nodig met toestemming van ouders/verzorgers.</w:t>
      </w:r>
    </w:p>
    <w:p w14:paraId="7BFB4D98" w14:textId="77777777" w:rsidR="00993B66" w:rsidRPr="00015D4F" w:rsidRDefault="00000000">
      <w:pPr>
        <w:pStyle w:val="Kop2"/>
        <w:rPr>
          <w:lang w:val="nl-NL"/>
        </w:rPr>
      </w:pPr>
      <w:bookmarkStart w:id="13" w:name="_Toc240014178"/>
      <w:r w:rsidRPr="00015D4F">
        <w:rPr>
          <w:lang w:val="nl-NL"/>
        </w:rPr>
        <w:t>3.4 Dagelijkse overdracht</w:t>
      </w:r>
      <w:bookmarkEnd w:id="13"/>
    </w:p>
    <w:p w14:paraId="72DCCB5C" w14:textId="77777777" w:rsidR="00993B66" w:rsidRPr="00015D4F" w:rsidRDefault="00000000">
      <w:pPr>
        <w:rPr>
          <w:lang w:val="nl-NL"/>
        </w:rPr>
      </w:pPr>
      <w:r w:rsidRPr="00015D4F">
        <w:rPr>
          <w:lang w:val="nl-NL"/>
        </w:rPr>
        <w:t>Bij het ophalen is gelegenheid voor een korte dagelijkse overdracht. Bij relevante bijzonderheden worden ouders geïnformeerd. Onderwerpen die meer tijd of privacy vragen worden op een apart moment besproken.</w:t>
      </w:r>
    </w:p>
    <w:p w14:paraId="1B726E1A" w14:textId="77777777" w:rsidR="00993B66" w:rsidRPr="00015D4F" w:rsidRDefault="00000000">
      <w:pPr>
        <w:pStyle w:val="Kop1"/>
        <w:rPr>
          <w:lang w:val="nl-NL"/>
        </w:rPr>
      </w:pPr>
      <w:bookmarkStart w:id="14" w:name="_Toc240014179"/>
      <w:r w:rsidRPr="00015D4F">
        <w:rPr>
          <w:lang w:val="nl-NL"/>
        </w:rPr>
        <w:t>4. Basisgroepen, ruimtes en open-deurenwerkwijze</w:t>
      </w:r>
      <w:bookmarkEnd w:id="14"/>
    </w:p>
    <w:p w14:paraId="0FF6A1A8" w14:textId="77777777" w:rsidR="00993B66" w:rsidRPr="00015D4F" w:rsidRDefault="00000000">
      <w:pPr>
        <w:pStyle w:val="Kop2"/>
        <w:rPr>
          <w:lang w:val="nl-NL"/>
        </w:rPr>
      </w:pPr>
      <w:bookmarkStart w:id="15" w:name="_Toc240014180"/>
      <w:r w:rsidRPr="00015D4F">
        <w:rPr>
          <w:lang w:val="nl-NL"/>
        </w:rPr>
        <w:t>4.1 Basisgroepen</w:t>
      </w:r>
      <w:bookmarkEnd w:id="15"/>
    </w:p>
    <w:p w14:paraId="03A46514" w14:textId="77777777" w:rsidR="00993B66" w:rsidRPr="00015D4F" w:rsidRDefault="00000000">
      <w:pPr>
        <w:rPr>
          <w:lang w:val="nl-NL"/>
        </w:rPr>
      </w:pP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biedt opvang aan maximaal 50 kinderen. Er wordt gewerkt met twee vaste basisgroepen:</w:t>
      </w:r>
    </w:p>
    <w:tbl>
      <w:tblPr>
        <w:tblStyle w:val="Tabelraster"/>
        <w:tblW w:w="0" w:type="auto"/>
        <w:jc w:val="center"/>
        <w:tblLook w:val="04A0" w:firstRow="1" w:lastRow="0" w:firstColumn="1" w:lastColumn="0" w:noHBand="0" w:noVBand="1"/>
      </w:tblPr>
      <w:tblGrid>
        <w:gridCol w:w="2491"/>
        <w:gridCol w:w="2490"/>
        <w:gridCol w:w="2490"/>
        <w:gridCol w:w="2491"/>
      </w:tblGrid>
      <w:tr w:rsidR="00993B66" w14:paraId="11E663E9" w14:textId="77777777">
        <w:trPr>
          <w:jc w:val="center"/>
        </w:trPr>
        <w:tc>
          <w:tcPr>
            <w:tcW w:w="2493" w:type="dxa"/>
            <w:shd w:val="clear" w:color="auto" w:fill="D9EAF4"/>
          </w:tcPr>
          <w:p w14:paraId="54C668D6" w14:textId="77777777" w:rsidR="00993B66" w:rsidRDefault="00000000">
            <w:proofErr w:type="spellStart"/>
            <w:r>
              <w:t>Basisgroep</w:t>
            </w:r>
            <w:proofErr w:type="spellEnd"/>
          </w:p>
        </w:tc>
        <w:tc>
          <w:tcPr>
            <w:tcW w:w="2493" w:type="dxa"/>
            <w:shd w:val="clear" w:color="auto" w:fill="D9EAF4"/>
          </w:tcPr>
          <w:p w14:paraId="5AB0B8E6" w14:textId="77777777" w:rsidR="00993B66" w:rsidRDefault="00000000">
            <w:r>
              <w:t>Maximaal aantal kinderen</w:t>
            </w:r>
          </w:p>
        </w:tc>
        <w:tc>
          <w:tcPr>
            <w:tcW w:w="2493" w:type="dxa"/>
            <w:shd w:val="clear" w:color="auto" w:fill="D9EAF4"/>
          </w:tcPr>
          <w:p w14:paraId="48B2439E" w14:textId="77777777" w:rsidR="00993B66" w:rsidRDefault="00000000">
            <w:r>
              <w:t>Leeftijd</w:t>
            </w:r>
          </w:p>
        </w:tc>
        <w:tc>
          <w:tcPr>
            <w:tcW w:w="2493" w:type="dxa"/>
            <w:shd w:val="clear" w:color="auto" w:fill="D9EAF4"/>
          </w:tcPr>
          <w:p w14:paraId="79D8EC19" w14:textId="77777777" w:rsidR="00993B66" w:rsidRDefault="00000000">
            <w:r>
              <w:t>Vaste eetruimte</w:t>
            </w:r>
          </w:p>
        </w:tc>
      </w:tr>
      <w:tr w:rsidR="00993B66" w14:paraId="50E30025" w14:textId="77777777">
        <w:trPr>
          <w:jc w:val="center"/>
        </w:trPr>
        <w:tc>
          <w:tcPr>
            <w:tcW w:w="2493" w:type="dxa"/>
          </w:tcPr>
          <w:p w14:paraId="4E93999E" w14:textId="77777777" w:rsidR="00993B66" w:rsidRDefault="00000000">
            <w:r>
              <w:t>Groep Rood</w:t>
            </w:r>
          </w:p>
        </w:tc>
        <w:tc>
          <w:tcPr>
            <w:tcW w:w="2493" w:type="dxa"/>
          </w:tcPr>
          <w:p w14:paraId="0F79102D" w14:textId="77777777" w:rsidR="00993B66" w:rsidRDefault="00000000">
            <w:r>
              <w:t>20</w:t>
            </w:r>
          </w:p>
        </w:tc>
        <w:tc>
          <w:tcPr>
            <w:tcW w:w="2493" w:type="dxa"/>
          </w:tcPr>
          <w:p w14:paraId="326E56A8" w14:textId="77777777" w:rsidR="00993B66" w:rsidRDefault="00000000">
            <w:r>
              <w:t>4-13 jaar</w:t>
            </w:r>
          </w:p>
        </w:tc>
        <w:tc>
          <w:tcPr>
            <w:tcW w:w="2493" w:type="dxa"/>
          </w:tcPr>
          <w:p w14:paraId="4DFF295F" w14:textId="77777777" w:rsidR="00993B66" w:rsidRDefault="00000000">
            <w:r>
              <w:t>Bestuurskamer</w:t>
            </w:r>
          </w:p>
        </w:tc>
      </w:tr>
      <w:tr w:rsidR="00993B66" w14:paraId="3AD1796A" w14:textId="77777777">
        <w:trPr>
          <w:jc w:val="center"/>
        </w:trPr>
        <w:tc>
          <w:tcPr>
            <w:tcW w:w="2493" w:type="dxa"/>
          </w:tcPr>
          <w:p w14:paraId="2F897517" w14:textId="77777777" w:rsidR="00993B66" w:rsidRDefault="00000000">
            <w:r>
              <w:t>Groep Blauw</w:t>
            </w:r>
          </w:p>
        </w:tc>
        <w:tc>
          <w:tcPr>
            <w:tcW w:w="2493" w:type="dxa"/>
          </w:tcPr>
          <w:p w14:paraId="475DD18A" w14:textId="77777777" w:rsidR="00993B66" w:rsidRDefault="00000000">
            <w:r>
              <w:t>30</w:t>
            </w:r>
          </w:p>
        </w:tc>
        <w:tc>
          <w:tcPr>
            <w:tcW w:w="2493" w:type="dxa"/>
          </w:tcPr>
          <w:p w14:paraId="753C8155" w14:textId="77777777" w:rsidR="00993B66" w:rsidRDefault="00000000">
            <w:r>
              <w:t>4-13 jaar</w:t>
            </w:r>
          </w:p>
        </w:tc>
        <w:tc>
          <w:tcPr>
            <w:tcW w:w="2493" w:type="dxa"/>
          </w:tcPr>
          <w:p w14:paraId="2D3A90CB" w14:textId="77777777" w:rsidR="00993B66" w:rsidRDefault="00000000">
            <w:r>
              <w:t>Kantine</w:t>
            </w:r>
          </w:p>
        </w:tc>
      </w:tr>
    </w:tbl>
    <w:p w14:paraId="112B9DCB" w14:textId="77777777" w:rsidR="00993B66" w:rsidRPr="00015D4F" w:rsidRDefault="00000000">
      <w:pPr>
        <w:rPr>
          <w:lang w:val="nl-NL"/>
        </w:rPr>
      </w:pPr>
      <w:r w:rsidRPr="00015D4F">
        <w:rPr>
          <w:lang w:val="nl-NL"/>
        </w:rPr>
        <w:t>De basisgroep biedt een herkenbaar startpunt. De personeelsinzet wordt dagelijks afgestemd op het aantal aanwezige kinderen en de geldende BKR.</w:t>
      </w:r>
    </w:p>
    <w:p w14:paraId="515136C2" w14:textId="77777777" w:rsidR="00993B66" w:rsidRPr="00015D4F" w:rsidRDefault="00000000">
      <w:pPr>
        <w:pStyle w:val="Kop2"/>
        <w:rPr>
          <w:lang w:val="nl-NL"/>
        </w:rPr>
      </w:pPr>
      <w:bookmarkStart w:id="16" w:name="_Toc240014181"/>
      <w:r w:rsidRPr="00015D4F">
        <w:rPr>
          <w:lang w:val="nl-NL"/>
        </w:rPr>
        <w:t>4.2 Gebruik van ruimtes</w:t>
      </w:r>
      <w:bookmarkEnd w:id="16"/>
    </w:p>
    <w:p w14:paraId="33AE8B4A" w14:textId="77777777" w:rsidR="00993B66" w:rsidRPr="00015D4F" w:rsidRDefault="00000000">
      <w:pPr>
        <w:rPr>
          <w:lang w:val="nl-NL"/>
        </w:rPr>
      </w:pP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gebruikt onder andere de kantine, bestuurskamer, de ruimte voor de deur en het voetbalveld. Binnen zijn mogelijkheden voor creatief spel, bouwen, lezen, gezelschapsspellen en rust. Op het veld worden georganiseerde sport- en spelactiviteiten aangeboden.</w:t>
      </w:r>
    </w:p>
    <w:p w14:paraId="4A22756B" w14:textId="77777777" w:rsidR="00993B66" w:rsidRPr="00015D4F" w:rsidRDefault="00000000">
      <w:pPr>
        <w:pStyle w:val="Kop2"/>
        <w:rPr>
          <w:lang w:val="nl-NL"/>
        </w:rPr>
      </w:pPr>
      <w:bookmarkStart w:id="17" w:name="_Toc240014182"/>
      <w:r w:rsidRPr="00015D4F">
        <w:rPr>
          <w:lang w:val="nl-NL"/>
        </w:rPr>
        <w:lastRenderedPageBreak/>
        <w:t>4.3 Open-deurenwerkwijze</w:t>
      </w:r>
      <w:bookmarkEnd w:id="17"/>
    </w:p>
    <w:p w14:paraId="26FF540D" w14:textId="77777777" w:rsidR="00993B66" w:rsidRPr="00015D4F" w:rsidRDefault="00000000">
      <w:pPr>
        <w:rPr>
          <w:lang w:val="nl-NL"/>
        </w:rPr>
      </w:pPr>
      <w:r w:rsidRPr="00015D4F">
        <w:rPr>
          <w:lang w:val="nl-NL"/>
        </w:rPr>
        <w:t>Na het vaste eetmoment kunnen kinderen buiten hun basisgroep deelnemen aan activiteiten en vrij spel. Kinderen kunnen binnen de mogelijkheden van de dag kiezen uit verschillende activiteiten en speelplekken. Medewerkers spreken vooraf af wie toezicht houdt op welke plek en houden overzicht over de aanwezige kinderen.</w:t>
      </w:r>
    </w:p>
    <w:p w14:paraId="2C4849D2" w14:textId="77777777" w:rsidR="00993B66" w:rsidRPr="00015D4F" w:rsidRDefault="00000000">
      <w:pPr>
        <w:pStyle w:val="Kop2"/>
        <w:rPr>
          <w:lang w:val="nl-NL"/>
        </w:rPr>
      </w:pPr>
      <w:bookmarkStart w:id="18" w:name="_Toc240014183"/>
      <w:r w:rsidRPr="00015D4F">
        <w:rPr>
          <w:lang w:val="nl-NL"/>
        </w:rPr>
        <w:t>4.4 Verlaten van de basisgroep</w:t>
      </w:r>
      <w:bookmarkEnd w:id="18"/>
    </w:p>
    <w:p w14:paraId="6C44C19F" w14:textId="77777777" w:rsidR="00993B66" w:rsidRPr="00015D4F" w:rsidRDefault="00000000">
      <w:pPr>
        <w:rPr>
          <w:lang w:val="nl-NL"/>
        </w:rPr>
      </w:pPr>
      <w:r w:rsidRPr="00015D4F">
        <w:rPr>
          <w:lang w:val="nl-NL"/>
        </w:rPr>
        <w:t>Kinderen kunnen hun basisgroep verlaten voor activiteiten, buitenspelen, sport en spel en uitstapjes. Bij grotere gezamenlijke activiteiten wordt de groep praktisch verdeeld over kleinere groepen of activiteiten, zodat medewerkers gericht toezicht kunnen houden.</w:t>
      </w:r>
    </w:p>
    <w:p w14:paraId="24C4E3C7" w14:textId="77777777" w:rsidR="00993B66" w:rsidRPr="00015D4F" w:rsidRDefault="00000000">
      <w:pPr>
        <w:pStyle w:val="Kop1"/>
        <w:rPr>
          <w:lang w:val="nl-NL"/>
        </w:rPr>
      </w:pPr>
      <w:bookmarkStart w:id="19" w:name="_Toc240014184"/>
      <w:r w:rsidRPr="00015D4F">
        <w:rPr>
          <w:lang w:val="nl-NL"/>
        </w:rPr>
        <w:t>5. Kindercentrum-overstijgende opvang</w:t>
      </w:r>
      <w:bookmarkEnd w:id="19"/>
    </w:p>
    <w:p w14:paraId="30631C3D" w14:textId="77777777" w:rsidR="00993B66" w:rsidRPr="00015D4F" w:rsidRDefault="00000000">
      <w:pPr>
        <w:rPr>
          <w:lang w:val="nl-NL"/>
        </w:rPr>
      </w:pPr>
      <w:r w:rsidRPr="00015D4F">
        <w:rPr>
          <w:lang w:val="nl-NL"/>
        </w:rPr>
        <w:t>Op schoolvrije dagen, waaronder vakantie- en studiedagen, kan kindercentrum-overstijgende opvang plaatsvinden tussen twee geregistreerde voorzieningen van dezelfde houder:</w:t>
      </w:r>
    </w:p>
    <w:p w14:paraId="653F2CEB" w14:textId="77777777" w:rsidR="00993B66" w:rsidRPr="00015D4F" w:rsidRDefault="00000000">
      <w:pPr>
        <w:pStyle w:val="Lijstopsomteken"/>
        <w:rPr>
          <w:lang w:val="nl-NL"/>
        </w:rPr>
      </w:pP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 Zwaluwenlaan 500, 3136 VH Vlaardingen – LRK 229736907.</w:t>
      </w:r>
    </w:p>
    <w:p w14:paraId="43AB2EA1" w14:textId="77777777" w:rsidR="00993B66" w:rsidRPr="00015D4F" w:rsidRDefault="00000000">
      <w:pPr>
        <w:pStyle w:val="Lijstopsomteken"/>
        <w:rPr>
          <w:lang w:val="nl-NL"/>
        </w:rPr>
      </w:pPr>
      <w:proofErr w:type="spellStart"/>
      <w:r w:rsidRPr="00015D4F">
        <w:rPr>
          <w:lang w:val="nl-NL"/>
        </w:rPr>
        <w:t>SportBSO</w:t>
      </w:r>
      <w:proofErr w:type="spellEnd"/>
      <w:r w:rsidRPr="00015D4F">
        <w:rPr>
          <w:lang w:val="nl-NL"/>
        </w:rPr>
        <w:t xml:space="preserve"> Margriethal – Nieuwe </w:t>
      </w:r>
      <w:proofErr w:type="spellStart"/>
      <w:r w:rsidRPr="00015D4F">
        <w:rPr>
          <w:lang w:val="nl-NL"/>
        </w:rPr>
        <w:t>Damlaan</w:t>
      </w:r>
      <w:proofErr w:type="spellEnd"/>
      <w:r w:rsidRPr="00015D4F">
        <w:rPr>
          <w:lang w:val="nl-NL"/>
        </w:rPr>
        <w:t xml:space="preserve"> 5, 3119 KA Schiedam – LRK 380803513.</w:t>
      </w:r>
    </w:p>
    <w:p w14:paraId="1928A89D" w14:textId="77777777" w:rsidR="00993B66" w:rsidRPr="00015D4F" w:rsidRDefault="00000000">
      <w:pPr>
        <w:rPr>
          <w:lang w:val="nl-NL"/>
        </w:rPr>
      </w:pPr>
      <w:r w:rsidRPr="00015D4F">
        <w:rPr>
          <w:lang w:val="nl-NL"/>
        </w:rPr>
        <w:t xml:space="preserve">In de praktijk wordt de opvang vaak samengevoegd op </w:t>
      </w: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Wanneer de groepsomvang, personeelsinzet, activiteiten of beschikbare ruimte daar aanleiding toe geven, kan (een deel van) de opvang ook plaatsvinden op </w:t>
      </w:r>
      <w:proofErr w:type="spellStart"/>
      <w:r w:rsidRPr="00015D4F">
        <w:rPr>
          <w:lang w:val="nl-NL"/>
        </w:rPr>
        <w:t>SportBSO</w:t>
      </w:r>
      <w:proofErr w:type="spellEnd"/>
      <w:r w:rsidRPr="00015D4F">
        <w:rPr>
          <w:lang w:val="nl-NL"/>
        </w:rPr>
        <w:t xml:space="preserve"> Margriethal.</w:t>
      </w:r>
    </w:p>
    <w:p w14:paraId="47D94582" w14:textId="77777777" w:rsidR="00993B66" w:rsidRPr="00015D4F" w:rsidRDefault="00000000">
      <w:pPr>
        <w:rPr>
          <w:lang w:val="nl-NL"/>
        </w:rPr>
      </w:pPr>
      <w:r w:rsidRPr="00015D4F">
        <w:rPr>
          <w:lang w:val="nl-NL"/>
        </w:rPr>
        <w:t>Ouders/verzorgers worden vooraf per e-mail geïnformeerd wanneer opvang op de andere locatie is voorzien. Daarnaast ontvangen ouders via WhatsApp vanaf de groepstelefoon informatie over de locatie waar hun kind die dag wordt opgevangen.</w:t>
      </w:r>
    </w:p>
    <w:p w14:paraId="754C6816" w14:textId="77777777" w:rsidR="00993B66" w:rsidRPr="00015D4F" w:rsidRDefault="00000000">
      <w:pPr>
        <w:rPr>
          <w:lang w:val="nl-NL"/>
        </w:rPr>
      </w:pPr>
      <w:r w:rsidRPr="00015D4F">
        <w:rPr>
          <w:lang w:val="nl-NL"/>
        </w:rPr>
        <w:t>Bij de keuze voor de opvanglocatie wordt gekeken naar het aantal kinderen, de beschikbare beroepskrachten, de groepssamenstelling, de activiteiten en de mogelijkheid om voldoende ruimte, begeleiding en toezicht te bieden.</w:t>
      </w:r>
    </w:p>
    <w:p w14:paraId="0F42085C" w14:textId="77777777" w:rsidR="00993B66" w:rsidRPr="00015D4F" w:rsidRDefault="00000000">
      <w:pPr>
        <w:rPr>
          <w:lang w:val="nl-NL"/>
        </w:rPr>
      </w:pPr>
      <w:r w:rsidRPr="00015D4F">
        <w:rPr>
          <w:lang w:val="nl-NL"/>
        </w:rPr>
        <w:t xml:space="preserve">De sociaal-emotionele veiligheid blijft leidend. Waar mogelijk worden kinderen samen geplaatst met bekende kinderen en/of beroepskrachten. Relevante </w:t>
      </w:r>
      <w:proofErr w:type="spellStart"/>
      <w:r w:rsidRPr="00015D4F">
        <w:rPr>
          <w:lang w:val="nl-NL"/>
        </w:rPr>
        <w:t>kindinformatie</w:t>
      </w:r>
      <w:proofErr w:type="spellEnd"/>
      <w:r w:rsidRPr="00015D4F">
        <w:rPr>
          <w:lang w:val="nl-NL"/>
        </w:rPr>
        <w:t xml:space="preserve"> en bijzonderheden zijn voor de betrokken medewerkers beschikbaar. Op de opvanglocatie worden kinderen aan een passende basisgroep toegewezen en wordt de BKR afgestemd op de feitelijk aanwezige kinderen.</w:t>
      </w:r>
    </w:p>
    <w:p w14:paraId="73476857" w14:textId="77777777" w:rsidR="00993B66" w:rsidRPr="00015D4F" w:rsidRDefault="00000000">
      <w:pPr>
        <w:rPr>
          <w:lang w:val="nl-NL"/>
        </w:rPr>
      </w:pPr>
      <w:r w:rsidRPr="00015D4F">
        <w:rPr>
          <w:lang w:val="nl-NL"/>
        </w:rPr>
        <w:t>Medewerkers die op de andere locatie worden ingezet, kennen of ontvangen vooraf de voor die locatie geldende pedagogische werkwijze, veiligheids- en gezondheidsafspraken en praktische afspraken.</w:t>
      </w:r>
    </w:p>
    <w:p w14:paraId="157AD748" w14:textId="77777777" w:rsidR="00993B66" w:rsidRPr="00015D4F" w:rsidRDefault="00000000">
      <w:pPr>
        <w:pStyle w:val="Kop1"/>
        <w:rPr>
          <w:lang w:val="nl-NL"/>
        </w:rPr>
      </w:pPr>
      <w:bookmarkStart w:id="20" w:name="_Toc240014185"/>
      <w:r w:rsidRPr="00015D4F">
        <w:rPr>
          <w:lang w:val="nl-NL"/>
        </w:rPr>
        <w:t>6. Dagritme VSO, schooldagen en vakantie-/studiedagen</w:t>
      </w:r>
      <w:bookmarkEnd w:id="20"/>
    </w:p>
    <w:p w14:paraId="24A19A6F" w14:textId="77777777" w:rsidR="00993B66" w:rsidRPr="00015D4F" w:rsidRDefault="00000000">
      <w:pPr>
        <w:pStyle w:val="Kop2"/>
        <w:rPr>
          <w:lang w:val="nl-NL"/>
        </w:rPr>
      </w:pPr>
      <w:bookmarkStart w:id="21" w:name="_Toc240014186"/>
      <w:r w:rsidRPr="00015D4F">
        <w:rPr>
          <w:lang w:val="nl-NL"/>
        </w:rPr>
        <w:t>6.1 VSO</w:t>
      </w:r>
      <w:bookmarkEnd w:id="21"/>
    </w:p>
    <w:p w14:paraId="66AE4D6B" w14:textId="77777777" w:rsidR="00993B66" w:rsidRPr="00015D4F" w:rsidRDefault="00000000">
      <w:pPr>
        <w:rPr>
          <w:lang w:val="nl-NL"/>
        </w:rPr>
      </w:pPr>
      <w:r w:rsidRPr="00015D4F">
        <w:rPr>
          <w:b/>
          <w:lang w:val="nl-NL"/>
        </w:rPr>
        <w:t>06:30-</w:t>
      </w:r>
      <w:proofErr w:type="gramStart"/>
      <w:r w:rsidRPr="00015D4F">
        <w:rPr>
          <w:b/>
          <w:lang w:val="nl-NL"/>
        </w:rPr>
        <w:t xml:space="preserve">07:30  </w:t>
      </w:r>
      <w:r w:rsidRPr="00015D4F">
        <w:rPr>
          <w:lang w:val="nl-NL"/>
        </w:rPr>
        <w:t>Ontvangst</w:t>
      </w:r>
      <w:proofErr w:type="gramEnd"/>
      <w:r w:rsidRPr="00015D4F">
        <w:rPr>
          <w:lang w:val="nl-NL"/>
        </w:rPr>
        <w:t>, ontbijt voor kinderen die vóór 07:30 aanwezig zijn en rustig vrij spel.</w:t>
      </w:r>
    </w:p>
    <w:p w14:paraId="47DCEB72" w14:textId="77777777" w:rsidR="00993B66" w:rsidRPr="00015D4F" w:rsidRDefault="00000000">
      <w:pPr>
        <w:rPr>
          <w:lang w:val="nl-NL"/>
        </w:rPr>
      </w:pPr>
      <w:r w:rsidRPr="00015D4F">
        <w:rPr>
          <w:b/>
          <w:lang w:val="nl-NL"/>
        </w:rPr>
        <w:t>07:30-</w:t>
      </w:r>
      <w:proofErr w:type="gramStart"/>
      <w:r w:rsidRPr="00015D4F">
        <w:rPr>
          <w:b/>
          <w:lang w:val="nl-NL"/>
        </w:rPr>
        <w:t xml:space="preserve">08:00  </w:t>
      </w:r>
      <w:r w:rsidRPr="00015D4F">
        <w:rPr>
          <w:lang w:val="nl-NL"/>
        </w:rPr>
        <w:t>Ontvangst</w:t>
      </w:r>
      <w:proofErr w:type="gramEnd"/>
      <w:r w:rsidRPr="00015D4F">
        <w:rPr>
          <w:lang w:val="nl-NL"/>
        </w:rPr>
        <w:t xml:space="preserve"> en vrij spel.</w:t>
      </w:r>
    </w:p>
    <w:p w14:paraId="01414BA2" w14:textId="77777777" w:rsidR="00993B66" w:rsidRPr="00015D4F" w:rsidRDefault="00000000">
      <w:pPr>
        <w:rPr>
          <w:lang w:val="nl-NL"/>
        </w:rPr>
      </w:pPr>
      <w:r w:rsidRPr="00015D4F">
        <w:rPr>
          <w:b/>
          <w:lang w:val="nl-NL"/>
        </w:rPr>
        <w:t xml:space="preserve">Vanaf </w:t>
      </w:r>
      <w:proofErr w:type="gramStart"/>
      <w:r w:rsidRPr="00015D4F">
        <w:rPr>
          <w:b/>
          <w:lang w:val="nl-NL"/>
        </w:rPr>
        <w:t xml:space="preserve">08:00  </w:t>
      </w:r>
      <w:r w:rsidRPr="00015D4F">
        <w:rPr>
          <w:lang w:val="nl-NL"/>
        </w:rPr>
        <w:t>Vertrek</w:t>
      </w:r>
      <w:proofErr w:type="gramEnd"/>
      <w:r w:rsidRPr="00015D4F">
        <w:rPr>
          <w:lang w:val="nl-NL"/>
        </w:rPr>
        <w:t xml:space="preserve"> naar de scholen volgens de geplande routes.</w:t>
      </w:r>
    </w:p>
    <w:p w14:paraId="40FF49D0" w14:textId="77777777" w:rsidR="00993B66" w:rsidRPr="00015D4F" w:rsidRDefault="00000000">
      <w:pPr>
        <w:pStyle w:val="Kop2"/>
        <w:rPr>
          <w:lang w:val="nl-NL"/>
        </w:rPr>
      </w:pPr>
      <w:bookmarkStart w:id="22" w:name="_Toc240014187"/>
      <w:r w:rsidRPr="00015D4F">
        <w:rPr>
          <w:lang w:val="nl-NL"/>
        </w:rPr>
        <w:lastRenderedPageBreak/>
        <w:t>6.2 Reguliere schooldagen</w:t>
      </w:r>
      <w:bookmarkEnd w:id="22"/>
    </w:p>
    <w:p w14:paraId="1CBF80BD" w14:textId="77777777" w:rsidR="00993B66" w:rsidRPr="00015D4F" w:rsidRDefault="00000000">
      <w:pPr>
        <w:rPr>
          <w:lang w:val="nl-NL"/>
        </w:rPr>
      </w:pPr>
      <w:r w:rsidRPr="00015D4F">
        <w:rPr>
          <w:b/>
          <w:lang w:val="nl-NL"/>
        </w:rPr>
        <w:t xml:space="preserve">Na </w:t>
      </w:r>
      <w:proofErr w:type="gramStart"/>
      <w:r w:rsidRPr="00015D4F">
        <w:rPr>
          <w:b/>
          <w:lang w:val="nl-NL"/>
        </w:rPr>
        <w:t xml:space="preserve">schooltijd  </w:t>
      </w:r>
      <w:r w:rsidRPr="00015D4F">
        <w:rPr>
          <w:lang w:val="nl-NL"/>
        </w:rPr>
        <w:t>Ophalen</w:t>
      </w:r>
      <w:proofErr w:type="gramEnd"/>
      <w:r w:rsidRPr="00015D4F">
        <w:rPr>
          <w:lang w:val="nl-NL"/>
        </w:rPr>
        <w:t xml:space="preserve"> en aankomst; gelegenheid om vrij te spelen en over te schakelen van school naar vrije tijd.</w:t>
      </w:r>
    </w:p>
    <w:p w14:paraId="79BA9F3C" w14:textId="77777777" w:rsidR="00993B66" w:rsidRPr="00015D4F" w:rsidRDefault="00000000">
      <w:pPr>
        <w:rPr>
          <w:lang w:val="nl-NL"/>
        </w:rPr>
      </w:pPr>
      <w:proofErr w:type="gramStart"/>
      <w:r w:rsidRPr="00015D4F">
        <w:rPr>
          <w:b/>
          <w:lang w:val="nl-NL"/>
        </w:rPr>
        <w:t xml:space="preserve">15:00  </w:t>
      </w:r>
      <w:r w:rsidRPr="00015D4F">
        <w:rPr>
          <w:lang w:val="nl-NL"/>
        </w:rPr>
        <w:t>Broodmaaltijd</w:t>
      </w:r>
      <w:proofErr w:type="gramEnd"/>
      <w:r w:rsidRPr="00015D4F">
        <w:rPr>
          <w:lang w:val="nl-NL"/>
        </w:rPr>
        <w:t xml:space="preserve"> in de eigen basisgroep.</w:t>
      </w:r>
    </w:p>
    <w:p w14:paraId="077BB311" w14:textId="77777777" w:rsidR="00993B66" w:rsidRPr="00015D4F" w:rsidRDefault="00000000">
      <w:pPr>
        <w:rPr>
          <w:lang w:val="nl-NL"/>
        </w:rPr>
      </w:pPr>
      <w:r w:rsidRPr="00015D4F">
        <w:rPr>
          <w:b/>
          <w:lang w:val="nl-NL"/>
        </w:rPr>
        <w:t>16:00-</w:t>
      </w:r>
      <w:proofErr w:type="gramStart"/>
      <w:r w:rsidRPr="00015D4F">
        <w:rPr>
          <w:b/>
          <w:lang w:val="nl-NL"/>
        </w:rPr>
        <w:t xml:space="preserve">17:00  </w:t>
      </w:r>
      <w:r w:rsidRPr="00015D4F">
        <w:rPr>
          <w:lang w:val="nl-NL"/>
        </w:rPr>
        <w:t>Activiteiten</w:t>
      </w:r>
      <w:proofErr w:type="gramEnd"/>
      <w:r w:rsidRPr="00015D4F">
        <w:rPr>
          <w:lang w:val="nl-NL"/>
        </w:rPr>
        <w:t xml:space="preserve"> en vrij spel; binnen, voor de deur en/of georganiseerde sport- of spelactiviteit op het voetbalveld.</w:t>
      </w:r>
    </w:p>
    <w:p w14:paraId="2F9146CD" w14:textId="77777777" w:rsidR="00993B66" w:rsidRPr="00015D4F" w:rsidRDefault="00000000">
      <w:pPr>
        <w:rPr>
          <w:lang w:val="nl-NL"/>
        </w:rPr>
      </w:pPr>
      <w:proofErr w:type="gramStart"/>
      <w:r w:rsidRPr="00015D4F">
        <w:rPr>
          <w:b/>
          <w:lang w:val="nl-NL"/>
        </w:rPr>
        <w:t xml:space="preserve">17:00  </w:t>
      </w:r>
      <w:r w:rsidRPr="00015D4F">
        <w:rPr>
          <w:lang w:val="nl-NL"/>
        </w:rPr>
        <w:t>Gezamenlijk</w:t>
      </w:r>
      <w:proofErr w:type="gramEnd"/>
      <w:r w:rsidRPr="00015D4F">
        <w:rPr>
          <w:lang w:val="nl-NL"/>
        </w:rPr>
        <w:t xml:space="preserve"> fruit- en drinkmoment; bij goed weer buiten, bij slecht weer binnen.</w:t>
      </w:r>
    </w:p>
    <w:p w14:paraId="73560614" w14:textId="77777777" w:rsidR="00993B66" w:rsidRPr="00015D4F" w:rsidRDefault="00000000">
      <w:pPr>
        <w:rPr>
          <w:lang w:val="nl-NL"/>
        </w:rPr>
      </w:pPr>
      <w:r w:rsidRPr="00015D4F">
        <w:rPr>
          <w:b/>
          <w:lang w:val="nl-NL"/>
        </w:rPr>
        <w:t xml:space="preserve">Na </w:t>
      </w:r>
      <w:proofErr w:type="gramStart"/>
      <w:r w:rsidRPr="00015D4F">
        <w:rPr>
          <w:b/>
          <w:lang w:val="nl-NL"/>
        </w:rPr>
        <w:t xml:space="preserve">17:00  </w:t>
      </w:r>
      <w:r w:rsidRPr="00015D4F">
        <w:rPr>
          <w:lang w:val="nl-NL"/>
        </w:rPr>
        <w:t>Vrij</w:t>
      </w:r>
      <w:proofErr w:type="gramEnd"/>
      <w:r w:rsidRPr="00015D4F">
        <w:rPr>
          <w:lang w:val="nl-NL"/>
        </w:rPr>
        <w:t xml:space="preserve"> spel en geleidelijk ophalen.</w:t>
      </w:r>
    </w:p>
    <w:p w14:paraId="463424C7" w14:textId="77777777" w:rsidR="00993B66" w:rsidRPr="00015D4F" w:rsidRDefault="00000000">
      <w:pPr>
        <w:pStyle w:val="Kop2"/>
        <w:rPr>
          <w:lang w:val="nl-NL"/>
        </w:rPr>
      </w:pPr>
      <w:bookmarkStart w:id="23" w:name="_Toc240014188"/>
      <w:r w:rsidRPr="00015D4F">
        <w:rPr>
          <w:lang w:val="nl-NL"/>
        </w:rPr>
        <w:t>6.3 Vakantie- en studiedagen</w:t>
      </w:r>
      <w:bookmarkEnd w:id="23"/>
    </w:p>
    <w:p w14:paraId="5973B557" w14:textId="77777777" w:rsidR="00993B66" w:rsidRPr="00015D4F" w:rsidRDefault="00000000">
      <w:pPr>
        <w:rPr>
          <w:lang w:val="nl-NL"/>
        </w:rPr>
      </w:pPr>
      <w:r w:rsidRPr="00015D4F">
        <w:rPr>
          <w:lang w:val="nl-NL"/>
        </w:rPr>
        <w:t xml:space="preserve">Tijdens vakantie- en studiedagen is </w:t>
      </w: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geopend van 06:30 tot 19:00 uur. Ouders kunnen hun kind in de ochtend tot uiterlijk 10:00 uur brengen, tenzij voor een specifieke activiteit of uitstap een eerdere brengtijd wordt gecommuniceerd.</w:t>
      </w:r>
    </w:p>
    <w:p w14:paraId="4700BCA5" w14:textId="77777777" w:rsidR="00993B66" w:rsidRPr="00015D4F" w:rsidRDefault="00000000">
      <w:pPr>
        <w:rPr>
          <w:lang w:val="nl-NL"/>
        </w:rPr>
      </w:pPr>
      <w:r w:rsidRPr="00015D4F">
        <w:rPr>
          <w:b/>
          <w:lang w:val="nl-NL"/>
        </w:rPr>
        <w:t>06:30-</w:t>
      </w:r>
      <w:proofErr w:type="gramStart"/>
      <w:r w:rsidRPr="00015D4F">
        <w:rPr>
          <w:b/>
          <w:lang w:val="nl-NL"/>
        </w:rPr>
        <w:t xml:space="preserve">07:30  </w:t>
      </w:r>
      <w:r w:rsidRPr="00015D4F">
        <w:rPr>
          <w:lang w:val="nl-NL"/>
        </w:rPr>
        <w:t>Ontvangst</w:t>
      </w:r>
      <w:proofErr w:type="gramEnd"/>
      <w:r w:rsidRPr="00015D4F">
        <w:rPr>
          <w:lang w:val="nl-NL"/>
        </w:rPr>
        <w:t xml:space="preserve"> en ontbijt voor kinderen die vóór 07:30 aanwezig zijn.</w:t>
      </w:r>
    </w:p>
    <w:p w14:paraId="0251F151" w14:textId="77777777" w:rsidR="00993B66" w:rsidRPr="00015D4F" w:rsidRDefault="00000000">
      <w:pPr>
        <w:rPr>
          <w:lang w:val="nl-NL"/>
        </w:rPr>
      </w:pPr>
      <w:r w:rsidRPr="00015D4F">
        <w:rPr>
          <w:b/>
          <w:lang w:val="nl-NL"/>
        </w:rPr>
        <w:t>07:30-</w:t>
      </w:r>
      <w:proofErr w:type="gramStart"/>
      <w:r w:rsidRPr="00015D4F">
        <w:rPr>
          <w:b/>
          <w:lang w:val="nl-NL"/>
        </w:rPr>
        <w:t xml:space="preserve">10:00  </w:t>
      </w:r>
      <w:r w:rsidRPr="00015D4F">
        <w:rPr>
          <w:lang w:val="nl-NL"/>
        </w:rPr>
        <w:t>Vrij</w:t>
      </w:r>
      <w:proofErr w:type="gramEnd"/>
      <w:r w:rsidRPr="00015D4F">
        <w:rPr>
          <w:lang w:val="nl-NL"/>
        </w:rPr>
        <w:t xml:space="preserve"> spel en ontvangst van kinderen.</w:t>
      </w:r>
    </w:p>
    <w:p w14:paraId="1CA36F11" w14:textId="77777777" w:rsidR="00993B66" w:rsidRPr="00015D4F" w:rsidRDefault="00000000">
      <w:pPr>
        <w:rPr>
          <w:lang w:val="nl-NL"/>
        </w:rPr>
      </w:pPr>
      <w:proofErr w:type="gramStart"/>
      <w:r w:rsidRPr="00015D4F">
        <w:rPr>
          <w:b/>
          <w:lang w:val="nl-NL"/>
        </w:rPr>
        <w:t xml:space="preserve">10:00  </w:t>
      </w:r>
      <w:r w:rsidRPr="00015D4F">
        <w:rPr>
          <w:lang w:val="nl-NL"/>
        </w:rPr>
        <w:t>Fruit</w:t>
      </w:r>
      <w:proofErr w:type="gramEnd"/>
      <w:r w:rsidRPr="00015D4F">
        <w:rPr>
          <w:lang w:val="nl-NL"/>
        </w:rPr>
        <w:t xml:space="preserve"> en drinken.</w:t>
      </w:r>
    </w:p>
    <w:p w14:paraId="44E8B353" w14:textId="77777777" w:rsidR="00993B66" w:rsidRPr="00015D4F" w:rsidRDefault="00000000">
      <w:pPr>
        <w:rPr>
          <w:lang w:val="nl-NL"/>
        </w:rPr>
      </w:pPr>
      <w:r w:rsidRPr="00015D4F">
        <w:rPr>
          <w:b/>
          <w:lang w:val="nl-NL"/>
        </w:rPr>
        <w:t>10:00-</w:t>
      </w:r>
      <w:proofErr w:type="gramStart"/>
      <w:r w:rsidRPr="00015D4F">
        <w:rPr>
          <w:b/>
          <w:lang w:val="nl-NL"/>
        </w:rPr>
        <w:t xml:space="preserve">11:30  </w:t>
      </w:r>
      <w:r w:rsidRPr="00015D4F">
        <w:rPr>
          <w:lang w:val="nl-NL"/>
        </w:rPr>
        <w:t>Vrij</w:t>
      </w:r>
      <w:proofErr w:type="gramEnd"/>
      <w:r w:rsidRPr="00015D4F">
        <w:rPr>
          <w:lang w:val="nl-NL"/>
        </w:rPr>
        <w:t xml:space="preserve"> spel en/of activiteit.</w:t>
      </w:r>
    </w:p>
    <w:p w14:paraId="2E3440F5" w14:textId="77777777" w:rsidR="00993B66" w:rsidRPr="00015D4F" w:rsidRDefault="00000000">
      <w:pPr>
        <w:rPr>
          <w:lang w:val="nl-NL"/>
        </w:rPr>
      </w:pPr>
      <w:proofErr w:type="gramStart"/>
      <w:r w:rsidRPr="00015D4F">
        <w:rPr>
          <w:b/>
          <w:lang w:val="nl-NL"/>
        </w:rPr>
        <w:t xml:space="preserve">11:30  </w:t>
      </w:r>
      <w:r w:rsidRPr="00015D4F">
        <w:rPr>
          <w:lang w:val="nl-NL"/>
        </w:rPr>
        <w:t>Warme</w:t>
      </w:r>
      <w:proofErr w:type="gramEnd"/>
      <w:r w:rsidRPr="00015D4F">
        <w:rPr>
          <w:lang w:val="nl-NL"/>
        </w:rPr>
        <w:t xml:space="preserve"> maaltijd.</w:t>
      </w:r>
    </w:p>
    <w:p w14:paraId="25ACCD9F" w14:textId="77777777" w:rsidR="00993B66" w:rsidRPr="00015D4F" w:rsidRDefault="00000000">
      <w:pPr>
        <w:rPr>
          <w:lang w:val="nl-NL"/>
        </w:rPr>
      </w:pPr>
      <w:r w:rsidRPr="00015D4F">
        <w:rPr>
          <w:b/>
          <w:lang w:val="nl-NL"/>
        </w:rPr>
        <w:t xml:space="preserve">Na </w:t>
      </w:r>
      <w:proofErr w:type="gramStart"/>
      <w:r w:rsidRPr="00015D4F">
        <w:rPr>
          <w:b/>
          <w:lang w:val="nl-NL"/>
        </w:rPr>
        <w:t xml:space="preserve">11:30  </w:t>
      </w:r>
      <w:r w:rsidRPr="00015D4F">
        <w:rPr>
          <w:lang w:val="nl-NL"/>
        </w:rPr>
        <w:t>Sport</w:t>
      </w:r>
      <w:proofErr w:type="gramEnd"/>
      <w:r w:rsidRPr="00015D4F">
        <w:rPr>
          <w:lang w:val="nl-NL"/>
        </w:rPr>
        <w:t>-, spel- of creatieve activiteiten en/of een gepland uitstapje.</w:t>
      </w:r>
    </w:p>
    <w:p w14:paraId="715925B3" w14:textId="77777777" w:rsidR="00993B66" w:rsidRPr="00015D4F" w:rsidRDefault="00000000">
      <w:pPr>
        <w:rPr>
          <w:lang w:val="nl-NL"/>
        </w:rPr>
      </w:pPr>
      <w:proofErr w:type="gramStart"/>
      <w:r w:rsidRPr="00015D4F">
        <w:rPr>
          <w:b/>
          <w:lang w:val="nl-NL"/>
        </w:rPr>
        <w:t xml:space="preserve">15:00  </w:t>
      </w:r>
      <w:r w:rsidRPr="00015D4F">
        <w:rPr>
          <w:lang w:val="nl-NL"/>
        </w:rPr>
        <w:t>Brood</w:t>
      </w:r>
      <w:proofErr w:type="gramEnd"/>
      <w:r w:rsidRPr="00015D4F">
        <w:rPr>
          <w:lang w:val="nl-NL"/>
        </w:rPr>
        <w:t xml:space="preserve"> en drinken.</w:t>
      </w:r>
    </w:p>
    <w:p w14:paraId="0408352C" w14:textId="77777777" w:rsidR="00993B66" w:rsidRPr="00015D4F" w:rsidRDefault="00000000">
      <w:pPr>
        <w:rPr>
          <w:lang w:val="nl-NL"/>
        </w:rPr>
      </w:pPr>
      <w:r w:rsidRPr="00015D4F">
        <w:rPr>
          <w:b/>
          <w:lang w:val="nl-NL"/>
        </w:rPr>
        <w:t>15:00-</w:t>
      </w:r>
      <w:proofErr w:type="gramStart"/>
      <w:r w:rsidRPr="00015D4F">
        <w:rPr>
          <w:b/>
          <w:lang w:val="nl-NL"/>
        </w:rPr>
        <w:t xml:space="preserve">17:00  </w:t>
      </w:r>
      <w:r w:rsidRPr="00015D4F">
        <w:rPr>
          <w:lang w:val="nl-NL"/>
        </w:rPr>
        <w:t>Activiteiten</w:t>
      </w:r>
      <w:proofErr w:type="gramEnd"/>
      <w:r w:rsidRPr="00015D4F">
        <w:rPr>
          <w:lang w:val="nl-NL"/>
        </w:rPr>
        <w:t xml:space="preserve"> en vrij spel.</w:t>
      </w:r>
    </w:p>
    <w:p w14:paraId="49EC971A" w14:textId="77777777" w:rsidR="00993B66" w:rsidRPr="00015D4F" w:rsidRDefault="00000000">
      <w:pPr>
        <w:rPr>
          <w:lang w:val="nl-NL"/>
        </w:rPr>
      </w:pPr>
      <w:proofErr w:type="gramStart"/>
      <w:r w:rsidRPr="00015D4F">
        <w:rPr>
          <w:b/>
          <w:lang w:val="nl-NL"/>
        </w:rPr>
        <w:t xml:space="preserve">17:00  </w:t>
      </w:r>
      <w:r w:rsidRPr="00015D4F">
        <w:rPr>
          <w:lang w:val="nl-NL"/>
        </w:rPr>
        <w:t>Koekje</w:t>
      </w:r>
      <w:proofErr w:type="gramEnd"/>
      <w:r w:rsidRPr="00015D4F">
        <w:rPr>
          <w:lang w:val="nl-NL"/>
        </w:rPr>
        <w:t>/tussendoortje en drinken.</w:t>
      </w:r>
    </w:p>
    <w:p w14:paraId="146D8A2E" w14:textId="77777777" w:rsidR="00993B66" w:rsidRPr="00015D4F" w:rsidRDefault="00000000">
      <w:pPr>
        <w:rPr>
          <w:lang w:val="nl-NL"/>
        </w:rPr>
      </w:pPr>
      <w:r w:rsidRPr="00015D4F">
        <w:rPr>
          <w:b/>
          <w:lang w:val="nl-NL"/>
        </w:rPr>
        <w:t>17:00-</w:t>
      </w:r>
      <w:proofErr w:type="gramStart"/>
      <w:r w:rsidRPr="00015D4F">
        <w:rPr>
          <w:b/>
          <w:lang w:val="nl-NL"/>
        </w:rPr>
        <w:t xml:space="preserve">19:00  </w:t>
      </w:r>
      <w:r w:rsidRPr="00015D4F">
        <w:rPr>
          <w:lang w:val="nl-NL"/>
        </w:rPr>
        <w:t>Vrij</w:t>
      </w:r>
      <w:proofErr w:type="gramEnd"/>
      <w:r w:rsidRPr="00015D4F">
        <w:rPr>
          <w:lang w:val="nl-NL"/>
        </w:rPr>
        <w:t xml:space="preserve"> spel en ophalen.</w:t>
      </w:r>
    </w:p>
    <w:p w14:paraId="495AAFFF" w14:textId="77777777" w:rsidR="00993B66" w:rsidRPr="00015D4F" w:rsidRDefault="00000000">
      <w:pPr>
        <w:pStyle w:val="Kop1"/>
        <w:rPr>
          <w:lang w:val="nl-NL"/>
        </w:rPr>
      </w:pPr>
      <w:bookmarkStart w:id="24" w:name="_Toc240014189"/>
      <w:r w:rsidRPr="00015D4F">
        <w:rPr>
          <w:lang w:val="nl-NL"/>
        </w:rPr>
        <w:t>7. Activiteiten, zelfstandig buitenspelen en uitstapjes</w:t>
      </w:r>
      <w:bookmarkEnd w:id="24"/>
    </w:p>
    <w:p w14:paraId="371EA6B3" w14:textId="77777777" w:rsidR="00993B66" w:rsidRPr="00015D4F" w:rsidRDefault="00000000">
      <w:pPr>
        <w:pStyle w:val="Kop2"/>
        <w:rPr>
          <w:lang w:val="nl-NL"/>
        </w:rPr>
      </w:pPr>
      <w:bookmarkStart w:id="25" w:name="_Toc240014190"/>
      <w:r w:rsidRPr="00015D4F">
        <w:rPr>
          <w:lang w:val="nl-NL"/>
        </w:rPr>
        <w:t>7.1 Activiteiten</w:t>
      </w:r>
      <w:bookmarkEnd w:id="25"/>
    </w:p>
    <w:p w14:paraId="2DEDEB6F" w14:textId="77777777" w:rsidR="00993B66" w:rsidRPr="00015D4F" w:rsidRDefault="00000000">
      <w:pPr>
        <w:rPr>
          <w:lang w:val="nl-NL"/>
        </w:rPr>
      </w:pPr>
      <w:r w:rsidRPr="00015D4F">
        <w:rPr>
          <w:lang w:val="nl-NL"/>
        </w:rPr>
        <w:t>Het aanbod combineert bewegen, ontspanning, creativiteit en vrij spel. Medewerkers bereiden activiteiten voor en stemmen onderling af wie welke activiteit begeleidt. Deelname aan activiteiten wordt gestimuleerd, maar kinderen krijgen binnen de veiligheidsafspraken ruimte voor eigen keuzes.</w:t>
      </w:r>
    </w:p>
    <w:p w14:paraId="1B6DC2F7" w14:textId="77777777" w:rsidR="00993B66" w:rsidRPr="00015D4F" w:rsidRDefault="00000000">
      <w:pPr>
        <w:pStyle w:val="Kop2"/>
        <w:rPr>
          <w:lang w:val="nl-NL"/>
        </w:rPr>
      </w:pPr>
      <w:bookmarkStart w:id="26" w:name="_Toc240014191"/>
      <w:r w:rsidRPr="00015D4F">
        <w:rPr>
          <w:lang w:val="nl-NL"/>
        </w:rPr>
        <w:t>7.2 Zelfstandig buitenspelen</w:t>
      </w:r>
      <w:bookmarkEnd w:id="26"/>
    </w:p>
    <w:p w14:paraId="5CDD35B3" w14:textId="77777777" w:rsidR="00993B66" w:rsidRPr="00015D4F" w:rsidRDefault="00000000">
      <w:pPr>
        <w:rPr>
          <w:lang w:val="nl-NL"/>
        </w:rPr>
      </w:pPr>
      <w:r w:rsidRPr="00015D4F">
        <w:rPr>
          <w:lang w:val="nl-NL"/>
        </w:rPr>
        <w:t>Kinderen jonger dan 7 jaar spelen buiten onder toezicht van een pedagogisch medewerker. Kinderen vanaf 7 jaar mogen alleen zelfstandig buiten spelen wanneer de ouder/verzorger hiervoor vooraf schriftelijk toestemming heeft gegeven. Per situatie beoordeelt de medewerker of zelfstandig buitenspelen verantwoord is.</w:t>
      </w:r>
    </w:p>
    <w:p w14:paraId="2D62082B" w14:textId="77777777" w:rsidR="00993B66" w:rsidRPr="00015D4F" w:rsidRDefault="00000000">
      <w:pPr>
        <w:pStyle w:val="Kop2"/>
        <w:rPr>
          <w:lang w:val="nl-NL"/>
        </w:rPr>
      </w:pPr>
      <w:bookmarkStart w:id="27" w:name="_Toc240014192"/>
      <w:r w:rsidRPr="00015D4F">
        <w:rPr>
          <w:lang w:val="nl-NL"/>
        </w:rPr>
        <w:lastRenderedPageBreak/>
        <w:t>7.3 Uitstapjes</w:t>
      </w:r>
      <w:bookmarkEnd w:id="27"/>
    </w:p>
    <w:p w14:paraId="24E021EE" w14:textId="77777777" w:rsidR="00993B66" w:rsidRPr="00015D4F" w:rsidRDefault="00000000">
      <w:pPr>
        <w:rPr>
          <w:lang w:val="nl-NL"/>
        </w:rPr>
      </w:pPr>
      <w:r w:rsidRPr="00015D4F">
        <w:rPr>
          <w:lang w:val="nl-NL"/>
        </w:rPr>
        <w:t>Voor uitstapjes wordt vooraf gekeken naar leeftijd, groepsgrootte, personeelsbezetting, vervoer en aard van de activiteit. Kinderen worden vóór vertrek, tijdens relevante overgangsmomenten en bij terugkomst geteld. Verantwoordelijkheden tussen medewerkers worden vooraf duidelijk verdeeld.</w:t>
      </w:r>
    </w:p>
    <w:p w14:paraId="458265CD" w14:textId="77777777" w:rsidR="00993B66" w:rsidRPr="00015D4F" w:rsidRDefault="00000000">
      <w:pPr>
        <w:pStyle w:val="Kop1"/>
        <w:rPr>
          <w:lang w:val="nl-NL"/>
        </w:rPr>
      </w:pPr>
      <w:bookmarkStart w:id="28" w:name="_Toc240014193"/>
      <w:r w:rsidRPr="00015D4F">
        <w:rPr>
          <w:lang w:val="nl-NL"/>
        </w:rPr>
        <w:t>8. Beroepskracht-</w:t>
      </w:r>
      <w:proofErr w:type="spellStart"/>
      <w:r w:rsidRPr="00015D4F">
        <w:rPr>
          <w:lang w:val="nl-NL"/>
        </w:rPr>
        <w:t>kindratio</w:t>
      </w:r>
      <w:proofErr w:type="spellEnd"/>
      <w:r w:rsidRPr="00015D4F">
        <w:rPr>
          <w:lang w:val="nl-NL"/>
        </w:rPr>
        <w:t xml:space="preserve"> en drie-uursregeling</w:t>
      </w:r>
      <w:bookmarkEnd w:id="28"/>
    </w:p>
    <w:p w14:paraId="3688481C" w14:textId="77777777" w:rsidR="00993B66" w:rsidRPr="00015D4F" w:rsidRDefault="00000000">
      <w:pPr>
        <w:pStyle w:val="Kop2"/>
        <w:rPr>
          <w:lang w:val="nl-NL"/>
        </w:rPr>
      </w:pPr>
      <w:bookmarkStart w:id="29" w:name="_Toc240014194"/>
      <w:r w:rsidRPr="00015D4F">
        <w:rPr>
          <w:lang w:val="nl-NL"/>
        </w:rPr>
        <w:t>8.1 BKR</w:t>
      </w:r>
      <w:bookmarkEnd w:id="29"/>
    </w:p>
    <w:p w14:paraId="25431D76" w14:textId="77777777" w:rsidR="00993B66" w:rsidRPr="00015D4F" w:rsidRDefault="00000000">
      <w:pPr>
        <w:rPr>
          <w:lang w:val="nl-NL"/>
        </w:rPr>
      </w:pPr>
      <w:r w:rsidRPr="00015D4F">
        <w:rPr>
          <w:lang w:val="nl-NL"/>
        </w:rPr>
        <w:t>De personeelsplanning en dagelijkse inzet worden afgestemd op het aantal aanwezige kinderen en de geldende beroepskracht-</w:t>
      </w:r>
      <w:proofErr w:type="spellStart"/>
      <w:r w:rsidRPr="00015D4F">
        <w:rPr>
          <w:lang w:val="nl-NL"/>
        </w:rPr>
        <w:t>kindratio</w:t>
      </w:r>
      <w:proofErr w:type="spellEnd"/>
      <w:r w:rsidRPr="00015D4F">
        <w:rPr>
          <w:lang w:val="nl-NL"/>
        </w:rPr>
        <w:t xml:space="preserve">. </w:t>
      </w: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gebruikt voor de berekening de geldende rekentool en houdt presentie en personeelsinzet bij.</w:t>
      </w:r>
    </w:p>
    <w:p w14:paraId="1ACDEFB1" w14:textId="77777777" w:rsidR="00993B66" w:rsidRPr="00015D4F" w:rsidRDefault="00000000">
      <w:pPr>
        <w:pStyle w:val="Kop2"/>
        <w:rPr>
          <w:lang w:val="nl-NL"/>
        </w:rPr>
      </w:pPr>
      <w:bookmarkStart w:id="30" w:name="_Toc240014195"/>
      <w:r w:rsidRPr="00015D4F">
        <w:rPr>
          <w:lang w:val="nl-NL"/>
        </w:rPr>
        <w:t>8.2 Drie-uursregeling op hele opvangdagen</w:t>
      </w:r>
      <w:bookmarkEnd w:id="30"/>
    </w:p>
    <w:p w14:paraId="69711923" w14:textId="77777777" w:rsidR="00993B66" w:rsidRPr="00015D4F" w:rsidRDefault="00000000">
      <w:pPr>
        <w:rPr>
          <w:lang w:val="nl-NL"/>
        </w:rPr>
      </w:pPr>
      <w:r w:rsidRPr="00015D4F">
        <w:rPr>
          <w:lang w:val="nl-NL"/>
        </w:rPr>
        <w:t xml:space="preserve">Op dagen waarop </w:t>
      </w: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gedurende ten minste tien aaneengesloten uren opvang biedt, zoals vakantie- en studiedagen, kan binnen de wettelijke voorwaarden maximaal drie uur per dag worden afgeweken van de BKR. Tijdens een eventuele afwijking wordt minimaal de wettelijk vereiste minimale personele bezetting ingezet.</w:t>
      </w:r>
    </w:p>
    <w:p w14:paraId="32DE4AA1" w14:textId="77777777" w:rsidR="00993B66" w:rsidRPr="00015D4F" w:rsidRDefault="00000000">
      <w:pPr>
        <w:rPr>
          <w:lang w:val="nl-NL"/>
        </w:rPr>
      </w:pPr>
      <w:r w:rsidRPr="00015D4F">
        <w:rPr>
          <w:lang w:val="nl-NL"/>
        </w:rPr>
        <w:t xml:space="preserve">Sommige medewerkers werken op hele opvangdagen </w:t>
      </w:r>
      <w:proofErr w:type="gramStart"/>
      <w:r w:rsidRPr="00015D4F">
        <w:rPr>
          <w:lang w:val="nl-NL"/>
        </w:rPr>
        <w:t>ongeveer acht</w:t>
      </w:r>
      <w:proofErr w:type="gramEnd"/>
      <w:r w:rsidRPr="00015D4F">
        <w:rPr>
          <w:lang w:val="nl-NL"/>
        </w:rPr>
        <w:t xml:space="preserve"> tot negen uur. Andere medewerkers werken hun gebruikelijke dienst van ongeveer vijf uur. Deze diensten kunnen onder andere rond openen of sluiten worden ingezet, zodat de personeelsbezetting aansluit bij de daadwerkelijke </w:t>
      </w:r>
      <w:proofErr w:type="spellStart"/>
      <w:r w:rsidRPr="00015D4F">
        <w:rPr>
          <w:lang w:val="nl-NL"/>
        </w:rPr>
        <w:t>kindbezetting</w:t>
      </w:r>
      <w:proofErr w:type="spellEnd"/>
      <w:r w:rsidRPr="00015D4F">
        <w:rPr>
          <w:lang w:val="nl-NL"/>
        </w:rPr>
        <w:t>.</w:t>
      </w:r>
    </w:p>
    <w:p w14:paraId="14E1C015" w14:textId="77777777" w:rsidR="00993B66" w:rsidRPr="00015D4F" w:rsidRDefault="00000000">
      <w:pPr>
        <w:rPr>
          <w:lang w:val="nl-NL"/>
        </w:rPr>
      </w:pPr>
      <w:r w:rsidRPr="00015D4F">
        <w:rPr>
          <w:lang w:val="nl-NL"/>
        </w:rPr>
        <w:t>In de praktijk kan een afwijking vooral vroeg in de ochtend voorkomen, omdat ouders hun kind in de vakantie verspreid brengen en een deel van de kinderen later arriveert. De rest van de dag wordt de personeelsinzet zo gepland dat in beginsel aan de BKR wordt voldaan.</w:t>
      </w:r>
    </w:p>
    <w:p w14:paraId="3392A4F2" w14:textId="77777777" w:rsidR="00993B66" w:rsidRPr="00015D4F" w:rsidRDefault="00000000">
      <w:pPr>
        <w:rPr>
          <w:lang w:val="nl-NL"/>
        </w:rPr>
      </w:pPr>
      <w:r w:rsidRPr="00015D4F">
        <w:rPr>
          <w:lang w:val="nl-NL"/>
        </w:rPr>
        <w:t>Medewerkers die langer dan zeven uur werken kunnen pauze nemen. Wanneer een medewerker tijdens de pauze beschikbaar blijft voor de kinderen en feitelijk wordt ingezet als beroepskracht, wordt deze medewerker niet als afwezig van de formatie beschouwd. Wanneer een medewerker daadwerkelijk pauze neemt en niet als beroepskracht wordt ingezet, wordt vooraf beoordeeld of aan de BKR wordt voldaan of dat dit binnen de toegestane afwijking valt.</w:t>
      </w:r>
    </w:p>
    <w:p w14:paraId="1BCE9E0D" w14:textId="77777777" w:rsidR="00993B66" w:rsidRDefault="00000000">
      <w:r w:rsidRPr="00015D4F">
        <w:rPr>
          <w:lang w:val="nl-NL"/>
        </w:rPr>
        <w:t xml:space="preserve">Bij iedere mogelijke afwijking wordt beoordeeld of dit pedagogisch verantwoord is. </w:t>
      </w:r>
      <w:proofErr w:type="spellStart"/>
      <w:r>
        <w:t>Daarbij</w:t>
      </w:r>
      <w:proofErr w:type="spellEnd"/>
      <w:r>
        <w:t xml:space="preserve"> </w:t>
      </w:r>
      <w:proofErr w:type="spellStart"/>
      <w:r>
        <w:t>wordt</w:t>
      </w:r>
      <w:proofErr w:type="spellEnd"/>
      <w:r>
        <w:t xml:space="preserve"> </w:t>
      </w:r>
      <w:proofErr w:type="spellStart"/>
      <w:r>
        <w:t>gekeken</w:t>
      </w:r>
      <w:proofErr w:type="spellEnd"/>
      <w:r>
        <w:t xml:space="preserve"> </w:t>
      </w:r>
      <w:proofErr w:type="spellStart"/>
      <w:r>
        <w:t>naar</w:t>
      </w:r>
      <w:proofErr w:type="spellEnd"/>
      <w:r>
        <w:t>:</w:t>
      </w:r>
    </w:p>
    <w:p w14:paraId="60920CCC" w14:textId="77777777" w:rsidR="00993B66" w:rsidRPr="00015D4F" w:rsidRDefault="00000000">
      <w:pPr>
        <w:pStyle w:val="Lijstopsomteken"/>
        <w:rPr>
          <w:lang w:val="nl-NL"/>
        </w:rPr>
      </w:pPr>
      <w:proofErr w:type="gramStart"/>
      <w:r w:rsidRPr="00015D4F">
        <w:rPr>
          <w:lang w:val="nl-NL"/>
        </w:rPr>
        <w:t>het</w:t>
      </w:r>
      <w:proofErr w:type="gramEnd"/>
      <w:r w:rsidRPr="00015D4F">
        <w:rPr>
          <w:lang w:val="nl-NL"/>
        </w:rPr>
        <w:t xml:space="preserve"> aantal en de leeftijden van de aanwezige kinderen;</w:t>
      </w:r>
    </w:p>
    <w:p w14:paraId="5E01D12A" w14:textId="77777777" w:rsidR="00993B66" w:rsidRPr="00015D4F" w:rsidRDefault="00000000">
      <w:pPr>
        <w:pStyle w:val="Lijstopsomteken"/>
        <w:rPr>
          <w:lang w:val="nl-NL"/>
        </w:rPr>
      </w:pPr>
      <w:proofErr w:type="gramStart"/>
      <w:r w:rsidRPr="00015D4F">
        <w:rPr>
          <w:lang w:val="nl-NL"/>
        </w:rPr>
        <w:t>de</w:t>
      </w:r>
      <w:proofErr w:type="gramEnd"/>
      <w:r w:rsidRPr="00015D4F">
        <w:rPr>
          <w:lang w:val="nl-NL"/>
        </w:rPr>
        <w:t xml:space="preserve"> groepsdynamiek en individuele ondersteuningsbehoeften;</w:t>
      </w:r>
    </w:p>
    <w:p w14:paraId="06C2170C" w14:textId="77777777" w:rsidR="00993B66" w:rsidRPr="00015D4F" w:rsidRDefault="00000000">
      <w:pPr>
        <w:pStyle w:val="Lijstopsomteken"/>
        <w:rPr>
          <w:lang w:val="nl-NL"/>
        </w:rPr>
      </w:pPr>
      <w:proofErr w:type="gramStart"/>
      <w:r w:rsidRPr="00015D4F">
        <w:rPr>
          <w:lang w:val="nl-NL"/>
        </w:rPr>
        <w:t>de</w:t>
      </w:r>
      <w:proofErr w:type="gramEnd"/>
      <w:r w:rsidRPr="00015D4F">
        <w:rPr>
          <w:lang w:val="nl-NL"/>
        </w:rPr>
        <w:t xml:space="preserve"> activiteiten en gebruikte ruimtes;</w:t>
      </w:r>
    </w:p>
    <w:p w14:paraId="5EFAD238" w14:textId="77777777" w:rsidR="00993B66" w:rsidRPr="00015D4F" w:rsidRDefault="00000000">
      <w:pPr>
        <w:pStyle w:val="Lijstopsomteken"/>
        <w:rPr>
          <w:lang w:val="nl-NL"/>
        </w:rPr>
      </w:pPr>
      <w:proofErr w:type="gramStart"/>
      <w:r w:rsidRPr="00015D4F">
        <w:rPr>
          <w:lang w:val="nl-NL"/>
        </w:rPr>
        <w:t>de</w:t>
      </w:r>
      <w:proofErr w:type="gramEnd"/>
      <w:r w:rsidRPr="00015D4F">
        <w:rPr>
          <w:lang w:val="nl-NL"/>
        </w:rPr>
        <w:t xml:space="preserve"> mate waarin voldoende toezicht, emotionele veiligheid en individuele aandacht gewaarborgd blijven.</w:t>
      </w:r>
    </w:p>
    <w:p w14:paraId="575F8449" w14:textId="77777777" w:rsidR="00993B66" w:rsidRPr="00015D4F" w:rsidRDefault="00000000">
      <w:pPr>
        <w:rPr>
          <w:lang w:val="nl-NL"/>
        </w:rPr>
      </w:pPr>
      <w:r w:rsidRPr="00015D4F">
        <w:rPr>
          <w:lang w:val="nl-NL"/>
        </w:rPr>
        <w:t>Wanneer de situatie op de groep daarom vraagt, bijvoorbeeld door onrust, een nieuw kind dat extra aandacht nodig heeft of een activiteit met meer toezicht, wordt niet of minder van de BKR afgeweken en wordt waar nodig de personeelsinzet aangepast.</w:t>
      </w:r>
    </w:p>
    <w:p w14:paraId="0662CB7A" w14:textId="77777777" w:rsidR="00993B66" w:rsidRPr="00015D4F" w:rsidRDefault="00000000">
      <w:pPr>
        <w:rPr>
          <w:lang w:val="nl-NL"/>
        </w:rPr>
      </w:pPr>
      <w:r w:rsidRPr="00015D4F">
        <w:rPr>
          <w:lang w:val="nl-NL"/>
        </w:rPr>
        <w:t>Aanwezigheid van kinderen en inzet van beroepskrachten worden geregistreerd, zodat achteraf controleerbaar is wanneer aan de BKR is voldaan en wanneer eventueel gebruik is gemaakt van de toegestane afwijking.</w:t>
      </w:r>
    </w:p>
    <w:p w14:paraId="1724AA77" w14:textId="77777777" w:rsidR="00993B66" w:rsidRPr="00015D4F" w:rsidRDefault="00000000">
      <w:pPr>
        <w:pStyle w:val="Kop1"/>
        <w:rPr>
          <w:lang w:val="nl-NL"/>
        </w:rPr>
      </w:pPr>
      <w:bookmarkStart w:id="31" w:name="_Toc240014196"/>
      <w:r w:rsidRPr="00015D4F">
        <w:rPr>
          <w:lang w:val="nl-NL"/>
        </w:rPr>
        <w:lastRenderedPageBreak/>
        <w:t>9. Stagiaires, beroepskrachten in opleiding en andere volwassenen</w:t>
      </w:r>
      <w:bookmarkEnd w:id="31"/>
    </w:p>
    <w:p w14:paraId="74AC51F9" w14:textId="77777777" w:rsidR="00993B66" w:rsidRPr="00015D4F" w:rsidRDefault="00000000">
      <w:pPr>
        <w:pStyle w:val="Kop2"/>
        <w:rPr>
          <w:lang w:val="nl-NL"/>
        </w:rPr>
      </w:pPr>
      <w:bookmarkStart w:id="32" w:name="_Toc240014197"/>
      <w:r w:rsidRPr="00015D4F">
        <w:rPr>
          <w:lang w:val="nl-NL"/>
        </w:rPr>
        <w:t>9.1 Stagiaires en beroepskrachten in opleiding</w:t>
      </w:r>
      <w:bookmarkEnd w:id="32"/>
    </w:p>
    <w:p w14:paraId="11D1A6E2" w14:textId="77777777" w:rsidR="00993B66" w:rsidRPr="00015D4F" w:rsidRDefault="00000000">
      <w:pPr>
        <w:rPr>
          <w:lang w:val="nl-NL"/>
        </w:rPr>
      </w:pP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biedt studenten de mogelijkheid praktijkervaring op te doen. Stagiaires worden boventallig ingezet, tenzij inzet volgens de geldende regels anders is toegestaan. Voor beroepskrachten in opleiding wordt een begeleidingsplan opgesteld met leerdoelen, begeleiding, evaluatiemomenten en afspraken over de inzet.</w:t>
      </w:r>
    </w:p>
    <w:p w14:paraId="32FBF575" w14:textId="77777777" w:rsidR="00993B66" w:rsidRPr="00015D4F" w:rsidRDefault="00000000">
      <w:pPr>
        <w:rPr>
          <w:lang w:val="nl-NL"/>
        </w:rPr>
      </w:pPr>
      <w:r w:rsidRPr="00015D4F">
        <w:rPr>
          <w:lang w:val="nl-NL"/>
        </w:rPr>
        <w:t>De taken en mate van zelfstandigheid sluiten aan bij de opleiding, opleidingsfase, ervaring en ontwikkeling van de student. De praktijkbegeleider en leidinggevende bewaken de voortgang.</w:t>
      </w:r>
    </w:p>
    <w:p w14:paraId="07045CAE" w14:textId="77777777" w:rsidR="00993B66" w:rsidRPr="00015D4F" w:rsidRDefault="00000000">
      <w:pPr>
        <w:pStyle w:val="Kop2"/>
        <w:rPr>
          <w:lang w:val="nl-NL"/>
        </w:rPr>
      </w:pPr>
      <w:bookmarkStart w:id="33" w:name="_Toc240014198"/>
      <w:r w:rsidRPr="00015D4F">
        <w:rPr>
          <w:lang w:val="nl-NL"/>
        </w:rPr>
        <w:t>9.2 Vrijwilligers en anders gekwalificeerde beroepskrachten</w:t>
      </w:r>
      <w:bookmarkEnd w:id="33"/>
    </w:p>
    <w:p w14:paraId="4D642426" w14:textId="77777777" w:rsidR="00993B66" w:rsidRPr="00015D4F" w:rsidRDefault="00000000">
      <w:pPr>
        <w:rPr>
          <w:lang w:val="nl-NL"/>
        </w:rPr>
      </w:pPr>
      <w:r w:rsidRPr="00015D4F">
        <w:rPr>
          <w:lang w:val="nl-NL"/>
        </w:rPr>
        <w:t>Vrijwilligers kunnen ondersteunend worden ingezet, bijvoorbeeld bij een uitstapje of bijzondere activiteit. Pedagogisch medewerkers houden de leiding en het overzicht. Wanneer anders gekwalificeerde beroepskrachten formatief worden ingezet, gebeurt dit uitsluitend binnen de geldende voorwaarden en met de vereiste kwalificaties en registratie.</w:t>
      </w:r>
    </w:p>
    <w:p w14:paraId="15CBB4B4" w14:textId="77777777" w:rsidR="00993B66" w:rsidRPr="00015D4F" w:rsidRDefault="00000000">
      <w:pPr>
        <w:pStyle w:val="Kop2"/>
        <w:rPr>
          <w:lang w:val="nl-NL"/>
        </w:rPr>
      </w:pPr>
      <w:bookmarkStart w:id="34" w:name="_Toc240014199"/>
      <w:r w:rsidRPr="00015D4F">
        <w:rPr>
          <w:lang w:val="nl-NL"/>
        </w:rPr>
        <w:t>9.3 Personeelsvoorwaarden</w:t>
      </w:r>
      <w:bookmarkEnd w:id="34"/>
    </w:p>
    <w:p w14:paraId="42E00A46" w14:textId="77777777" w:rsidR="00993B66" w:rsidRPr="00015D4F" w:rsidRDefault="00000000">
      <w:pPr>
        <w:rPr>
          <w:lang w:val="nl-NL"/>
        </w:rPr>
      </w:pPr>
      <w:r w:rsidRPr="00015D4F">
        <w:rPr>
          <w:lang w:val="nl-NL"/>
        </w:rPr>
        <w:t xml:space="preserve">Medewerkers beschikken over de voor hun functie vereiste beroepskwalificaties en voldoen aan de eisen rondom Verklaring </w:t>
      </w:r>
      <w:proofErr w:type="gramStart"/>
      <w:r w:rsidRPr="00015D4F">
        <w:rPr>
          <w:lang w:val="nl-NL"/>
        </w:rPr>
        <w:t>Omtrent</w:t>
      </w:r>
      <w:proofErr w:type="gramEnd"/>
      <w:r w:rsidRPr="00015D4F">
        <w:rPr>
          <w:lang w:val="nl-NL"/>
        </w:rPr>
        <w:t xml:space="preserve"> het Gedrag en registratie/koppeling in het Personenregister Kinderopvang voordat zij worden ingezet.</w:t>
      </w:r>
    </w:p>
    <w:p w14:paraId="27F6F1B4" w14:textId="77777777" w:rsidR="00993B66" w:rsidRPr="00015D4F" w:rsidRDefault="00000000">
      <w:pPr>
        <w:pStyle w:val="Kop1"/>
        <w:rPr>
          <w:lang w:val="nl-NL"/>
        </w:rPr>
      </w:pPr>
      <w:bookmarkStart w:id="35" w:name="_Toc240014200"/>
      <w:r w:rsidRPr="00015D4F">
        <w:rPr>
          <w:lang w:val="nl-NL"/>
        </w:rPr>
        <w:t>10. Extra opvang, ruildagen en openingstijden</w:t>
      </w:r>
      <w:bookmarkEnd w:id="35"/>
    </w:p>
    <w:p w14:paraId="47A34ACD" w14:textId="77777777" w:rsidR="00993B66" w:rsidRPr="00015D4F" w:rsidRDefault="00000000">
      <w:pPr>
        <w:pStyle w:val="Kop2"/>
        <w:rPr>
          <w:lang w:val="nl-NL"/>
        </w:rPr>
      </w:pPr>
      <w:bookmarkStart w:id="36" w:name="_Toc240014201"/>
      <w:r w:rsidRPr="00015D4F">
        <w:rPr>
          <w:lang w:val="nl-NL"/>
        </w:rPr>
        <w:t>10.1 Extra opvang en ruildagen</w:t>
      </w:r>
      <w:bookmarkEnd w:id="36"/>
    </w:p>
    <w:p w14:paraId="5E796E17" w14:textId="77777777" w:rsidR="00993B66" w:rsidRPr="00015D4F" w:rsidRDefault="00000000">
      <w:pPr>
        <w:rPr>
          <w:lang w:val="nl-NL"/>
        </w:rPr>
      </w:pPr>
      <w:r w:rsidRPr="00015D4F">
        <w:rPr>
          <w:lang w:val="nl-NL"/>
        </w:rPr>
        <w:t xml:space="preserve">Een extra </w:t>
      </w:r>
      <w:proofErr w:type="spellStart"/>
      <w:r w:rsidRPr="00015D4F">
        <w:rPr>
          <w:lang w:val="nl-NL"/>
        </w:rPr>
        <w:t>opvangdag</w:t>
      </w:r>
      <w:proofErr w:type="spellEnd"/>
      <w:r w:rsidRPr="00015D4F">
        <w:rPr>
          <w:lang w:val="nl-NL"/>
        </w:rPr>
        <w:t xml:space="preserve"> of </w:t>
      </w:r>
      <w:proofErr w:type="spellStart"/>
      <w:r w:rsidRPr="00015D4F">
        <w:rPr>
          <w:lang w:val="nl-NL"/>
        </w:rPr>
        <w:t>ruildag</w:t>
      </w:r>
      <w:proofErr w:type="spellEnd"/>
      <w:r w:rsidRPr="00015D4F">
        <w:rPr>
          <w:lang w:val="nl-NL"/>
        </w:rPr>
        <w:t xml:space="preserve"> kan alleen worden toegekend wanneer de </w:t>
      </w:r>
      <w:proofErr w:type="spellStart"/>
      <w:r w:rsidRPr="00015D4F">
        <w:rPr>
          <w:lang w:val="nl-NL"/>
        </w:rPr>
        <w:t>kindbezetting</w:t>
      </w:r>
      <w:proofErr w:type="spellEnd"/>
      <w:r w:rsidRPr="00015D4F">
        <w:rPr>
          <w:lang w:val="nl-NL"/>
        </w:rPr>
        <w:t xml:space="preserve">, groepsorganisatie en personeelsbezetting dit toelaten. Een aanvraag is pas definitief na goedkeuring door </w:t>
      </w: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w:t>
      </w:r>
    </w:p>
    <w:p w14:paraId="73815D77" w14:textId="77777777" w:rsidR="00993B66" w:rsidRPr="00015D4F" w:rsidRDefault="00000000">
      <w:pPr>
        <w:pStyle w:val="Kop2"/>
        <w:rPr>
          <w:lang w:val="nl-NL"/>
        </w:rPr>
      </w:pPr>
      <w:bookmarkStart w:id="37" w:name="_Toc240014202"/>
      <w:r w:rsidRPr="00015D4F">
        <w:rPr>
          <w:lang w:val="nl-NL"/>
        </w:rPr>
        <w:t>10.2 Openingstijden</w:t>
      </w:r>
      <w:bookmarkEnd w:id="37"/>
    </w:p>
    <w:p w14:paraId="44EB9AC3" w14:textId="77777777" w:rsidR="00993B66" w:rsidRPr="00015D4F" w:rsidRDefault="00000000">
      <w:pPr>
        <w:rPr>
          <w:lang w:val="nl-NL"/>
        </w:rPr>
      </w:pP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biedt opvang op schooldagen aansluitend op de schooltijden en is geopend tot 19:00 uur. Voor VSO kunnen kinderen vanaf 06:30 uur worden gebracht. Tijdens vakantie- en studiedagen is de locatie geopend van 06:30 tot 19:00 uur. Afwijkende sluitingsdagen en bijzondere openingstijden worden jaarlijks vooraf met ouders gecommuniceerd.</w:t>
      </w:r>
    </w:p>
    <w:p w14:paraId="1D9D0056" w14:textId="77777777" w:rsidR="00993B66" w:rsidRPr="00015D4F" w:rsidRDefault="00000000">
      <w:pPr>
        <w:pStyle w:val="Kop1"/>
        <w:rPr>
          <w:lang w:val="nl-NL"/>
        </w:rPr>
      </w:pPr>
      <w:bookmarkStart w:id="38" w:name="_Toc240014203"/>
      <w:r w:rsidRPr="00015D4F">
        <w:rPr>
          <w:lang w:val="nl-NL"/>
        </w:rPr>
        <w:t>11. Oudercommissie, klachten, privacy en samenwerking</w:t>
      </w:r>
      <w:bookmarkEnd w:id="38"/>
    </w:p>
    <w:p w14:paraId="2B22A063" w14:textId="77777777" w:rsidR="00993B66" w:rsidRPr="00015D4F" w:rsidRDefault="00000000">
      <w:pPr>
        <w:pStyle w:val="Kop2"/>
        <w:rPr>
          <w:lang w:val="nl-NL"/>
        </w:rPr>
      </w:pPr>
      <w:bookmarkStart w:id="39" w:name="_Toc240014204"/>
      <w:r w:rsidRPr="00015D4F">
        <w:rPr>
          <w:lang w:val="nl-NL"/>
        </w:rPr>
        <w:t>11.1 Ouderbetrokkenheid en oudercommissie</w:t>
      </w:r>
      <w:bookmarkEnd w:id="39"/>
    </w:p>
    <w:p w14:paraId="6A6FB1D5" w14:textId="77777777" w:rsidR="00993B66" w:rsidRPr="00015D4F" w:rsidRDefault="00000000">
      <w:pPr>
        <w:rPr>
          <w:lang w:val="nl-NL"/>
        </w:rPr>
      </w:pPr>
      <w:r w:rsidRPr="00015D4F">
        <w:rPr>
          <w:lang w:val="nl-NL"/>
        </w:rPr>
        <w:t>Ouders worden geïnformeerd over belangrijke wijzigingen in de opvang en kunnen advies geven via de oudercommissie of, wanneer van toepassing, via een geldige alternatieve ouderraadpleging. Wij vinden duidelijke communicatie met ouders belangrijk.</w:t>
      </w:r>
    </w:p>
    <w:p w14:paraId="5A06173D" w14:textId="77777777" w:rsidR="00993B66" w:rsidRPr="00015D4F" w:rsidRDefault="00000000">
      <w:pPr>
        <w:pStyle w:val="Kop2"/>
        <w:rPr>
          <w:lang w:val="nl-NL"/>
        </w:rPr>
      </w:pPr>
      <w:bookmarkStart w:id="40" w:name="_Toc240014205"/>
      <w:r w:rsidRPr="00015D4F">
        <w:rPr>
          <w:lang w:val="nl-NL"/>
        </w:rPr>
        <w:t>11.2 Klachten</w:t>
      </w:r>
      <w:bookmarkEnd w:id="40"/>
    </w:p>
    <w:p w14:paraId="36B6575A" w14:textId="77777777" w:rsidR="00993B66" w:rsidRPr="00015D4F" w:rsidRDefault="00000000">
      <w:pPr>
        <w:rPr>
          <w:lang w:val="nl-NL"/>
        </w:rPr>
      </w:pP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staat open voor feedback en bespreekt klachten bij voorkeur eerst rechtstreeks met de ouder. Klachten worden volgens de geldende interne klachtenregeling behandeld. Wanneer een klacht intern niet naar tevredenheid wordt opgelost, kunnen ouders gebruikmaken van de externe klachten- en geschillenprocedure.</w:t>
      </w:r>
    </w:p>
    <w:p w14:paraId="0C41E985" w14:textId="77777777" w:rsidR="00993B66" w:rsidRPr="00015D4F" w:rsidRDefault="00000000">
      <w:pPr>
        <w:pStyle w:val="Kop2"/>
        <w:rPr>
          <w:lang w:val="nl-NL"/>
        </w:rPr>
      </w:pPr>
      <w:bookmarkStart w:id="41" w:name="_Toc240014206"/>
      <w:r w:rsidRPr="00015D4F">
        <w:rPr>
          <w:lang w:val="nl-NL"/>
        </w:rPr>
        <w:lastRenderedPageBreak/>
        <w:t>11.3 Privacy</w:t>
      </w:r>
      <w:bookmarkEnd w:id="41"/>
    </w:p>
    <w:p w14:paraId="57A85447" w14:textId="77777777" w:rsidR="00993B66" w:rsidRPr="00015D4F" w:rsidRDefault="00000000">
      <w:pPr>
        <w:rPr>
          <w:lang w:val="nl-NL"/>
        </w:rPr>
      </w:pPr>
      <w:r w:rsidRPr="00015D4F">
        <w:rPr>
          <w:lang w:val="nl-NL"/>
        </w:rPr>
        <w:t>Persoonsgegevens en informatie over kinderen en gezinnen worden zorgvuldig behandeld. Vertrouwelijke informatie wordt alleen gedeeld met collega's voor zover dit noodzakelijk is voor de opvang en begeleiding van het kind. Gesprekken over gevoelige onderwerpen worden niet gevoerd waar andere ouders of kinderen kunnen meeluisteren.</w:t>
      </w:r>
    </w:p>
    <w:p w14:paraId="6FB61423" w14:textId="77777777" w:rsidR="00993B66" w:rsidRPr="00015D4F" w:rsidRDefault="00000000">
      <w:pPr>
        <w:pStyle w:val="Kop1"/>
        <w:rPr>
          <w:lang w:val="nl-NL"/>
        </w:rPr>
      </w:pPr>
      <w:bookmarkStart w:id="42" w:name="_Toc240014207"/>
      <w:r w:rsidRPr="00015D4F">
        <w:rPr>
          <w:lang w:val="nl-NL"/>
        </w:rPr>
        <w:t>12. Veiligheid, gezondheid, achterwacht en calamiteiten</w:t>
      </w:r>
      <w:bookmarkEnd w:id="42"/>
    </w:p>
    <w:p w14:paraId="372F7595" w14:textId="77777777" w:rsidR="00993B66" w:rsidRPr="00015D4F" w:rsidRDefault="00000000">
      <w:pPr>
        <w:pStyle w:val="Kop2"/>
        <w:rPr>
          <w:lang w:val="nl-NL"/>
        </w:rPr>
      </w:pPr>
      <w:bookmarkStart w:id="43" w:name="_Toc240014208"/>
      <w:r w:rsidRPr="00015D4F">
        <w:rPr>
          <w:lang w:val="nl-NL"/>
        </w:rPr>
        <w:t>12.1 Veiligheid en gezondheid</w:t>
      </w:r>
      <w:bookmarkEnd w:id="43"/>
    </w:p>
    <w:p w14:paraId="32BE9A24" w14:textId="77777777" w:rsidR="00993B66" w:rsidRPr="00015D4F" w:rsidRDefault="00000000">
      <w:pPr>
        <w:rPr>
          <w:lang w:val="nl-NL"/>
        </w:rPr>
      </w:pPr>
      <w:proofErr w:type="spellStart"/>
      <w:r w:rsidRPr="00015D4F">
        <w:rPr>
          <w:lang w:val="nl-NL"/>
        </w:rPr>
        <w:t>SportBSO</w:t>
      </w:r>
      <w:proofErr w:type="spellEnd"/>
      <w:r w:rsidRPr="00015D4F">
        <w:rPr>
          <w:lang w:val="nl-NL"/>
        </w:rPr>
        <w:t xml:space="preserve"> </w:t>
      </w:r>
      <w:proofErr w:type="spellStart"/>
      <w:r w:rsidRPr="00015D4F">
        <w:rPr>
          <w:lang w:val="nl-NL"/>
        </w:rPr>
        <w:t>Holy</w:t>
      </w:r>
      <w:proofErr w:type="spellEnd"/>
      <w:r w:rsidRPr="00015D4F">
        <w:rPr>
          <w:lang w:val="nl-NL"/>
        </w:rPr>
        <w:t xml:space="preserve"> werkt met een actueel veiligheids- en gezondheidsbeleid. Medewerkers kennen de relevante werkafspraken en handelen bij risico's, incidenten en calamiteiten volgens de geldende protocollen.</w:t>
      </w:r>
    </w:p>
    <w:p w14:paraId="552C15B8" w14:textId="77777777" w:rsidR="00993B66" w:rsidRPr="00015D4F" w:rsidRDefault="00000000">
      <w:pPr>
        <w:pStyle w:val="Kop2"/>
        <w:rPr>
          <w:lang w:val="nl-NL"/>
        </w:rPr>
      </w:pPr>
      <w:bookmarkStart w:id="44" w:name="_Toc240014209"/>
      <w:r w:rsidRPr="00015D4F">
        <w:rPr>
          <w:lang w:val="nl-NL"/>
        </w:rPr>
        <w:t>12.2 Achterwacht</w:t>
      </w:r>
      <w:bookmarkEnd w:id="44"/>
    </w:p>
    <w:p w14:paraId="174A07FE" w14:textId="77777777" w:rsidR="00993B66" w:rsidRPr="00015D4F" w:rsidRDefault="00000000">
      <w:pPr>
        <w:rPr>
          <w:lang w:val="nl-NL"/>
        </w:rPr>
      </w:pPr>
      <w:r w:rsidRPr="00015D4F">
        <w:rPr>
          <w:lang w:val="nl-NL"/>
        </w:rPr>
        <w:t xml:space="preserve">Wanneer volgens de personeelsplanning slechts één beroepskracht aanwezig is, is een achterwachtregeling van toepassing </w:t>
      </w:r>
      <w:proofErr w:type="gramStart"/>
      <w:r w:rsidRPr="00015D4F">
        <w:rPr>
          <w:lang w:val="nl-NL"/>
        </w:rPr>
        <w:t>conform</w:t>
      </w:r>
      <w:proofErr w:type="gramEnd"/>
      <w:r w:rsidRPr="00015D4F">
        <w:rPr>
          <w:lang w:val="nl-NL"/>
        </w:rPr>
        <w:t xml:space="preserve"> de geldende eisen. Contactgegevens en bereikbaarheid van de actuele achterwacht(en) worden intern bijgehouden en zijn voor medewerkers beschikbaar.</w:t>
      </w:r>
    </w:p>
    <w:p w14:paraId="0E214E14" w14:textId="77777777" w:rsidR="00993B66" w:rsidRPr="00015D4F" w:rsidRDefault="00000000">
      <w:pPr>
        <w:pStyle w:val="Kop2"/>
        <w:rPr>
          <w:lang w:val="nl-NL"/>
        </w:rPr>
      </w:pPr>
      <w:bookmarkStart w:id="45" w:name="_Toc240014210"/>
      <w:r w:rsidRPr="00015D4F">
        <w:rPr>
          <w:lang w:val="nl-NL"/>
        </w:rPr>
        <w:t>12.3 Ziekte, ongevallen en calamiteiten</w:t>
      </w:r>
      <w:bookmarkEnd w:id="45"/>
    </w:p>
    <w:p w14:paraId="2EBD0E96" w14:textId="77777777" w:rsidR="00993B66" w:rsidRPr="00015D4F" w:rsidRDefault="00000000">
      <w:pPr>
        <w:rPr>
          <w:lang w:val="nl-NL"/>
        </w:rPr>
      </w:pPr>
      <w:r w:rsidRPr="00015D4F">
        <w:rPr>
          <w:lang w:val="nl-NL"/>
        </w:rPr>
        <w:t>Bij ziekte, ongeval of een andere calamiteit wordt passende hulp geboden en worden ouders geïnformeerd wanneer de situatie daarom vraagt. Ernstige of acute situaties worden direct opgeschaald naar passende hulpdiensten. Incidenten worden waar nodig vastgelegd en geëvalueerd.</w:t>
      </w:r>
    </w:p>
    <w:p w14:paraId="25E5689C" w14:textId="77777777" w:rsidR="00993B66" w:rsidRPr="00015D4F" w:rsidRDefault="00000000">
      <w:pPr>
        <w:pStyle w:val="Kop1"/>
        <w:rPr>
          <w:lang w:val="nl-NL"/>
        </w:rPr>
      </w:pPr>
      <w:bookmarkStart w:id="46" w:name="_Toc240014211"/>
      <w:r w:rsidRPr="00015D4F">
        <w:rPr>
          <w:lang w:val="nl-NL"/>
        </w:rPr>
        <w:t>13. Borging, evaluatie en documentbeheer</w:t>
      </w:r>
      <w:bookmarkEnd w:id="46"/>
    </w:p>
    <w:p w14:paraId="6CEAF386" w14:textId="77777777" w:rsidR="00993B66" w:rsidRPr="00015D4F" w:rsidRDefault="00000000">
      <w:pPr>
        <w:rPr>
          <w:lang w:val="nl-NL"/>
        </w:rPr>
      </w:pPr>
      <w:r w:rsidRPr="00015D4F">
        <w:rPr>
          <w:lang w:val="nl-NL"/>
        </w:rPr>
        <w:t>Het pedagogisch beleidsplan en het pedagogisch werkplan worden periodiek geëvalueerd en aangepast wanneer werkwijze, groepsorganisatie, openingstijden, locaties of relevante wet- en regelgeving wijzigen. De leidinggevende ziet erop toe dat medewerkers kennisnemen van de inhoud en dat de beschreven werkwijze in de praktijk herkenbaar is.</w:t>
      </w:r>
    </w:p>
    <w:p w14:paraId="0C8D4721" w14:textId="77777777" w:rsidR="00993B66" w:rsidRDefault="00000000">
      <w:r w:rsidRPr="00015D4F">
        <w:rPr>
          <w:lang w:val="nl-NL"/>
        </w:rPr>
        <w:t xml:space="preserve">Nieuwe medewerkers, stagiaires en beroepskrachten in opleiding worden tijdens hun inwerk- of begeleidingsperiode geïnformeerd over de pedagogische werkwijze. </w:t>
      </w:r>
      <w:proofErr w:type="spellStart"/>
      <w:r>
        <w:t>Wijzigingen</w:t>
      </w:r>
      <w:proofErr w:type="spellEnd"/>
      <w:r>
        <w:t xml:space="preserve"> </w:t>
      </w:r>
      <w:proofErr w:type="spellStart"/>
      <w:r>
        <w:t>worden</w:t>
      </w:r>
      <w:proofErr w:type="spellEnd"/>
      <w:r>
        <w:t xml:space="preserve"> </w:t>
      </w:r>
      <w:proofErr w:type="spellStart"/>
      <w:r>
        <w:t>binnen</w:t>
      </w:r>
      <w:proofErr w:type="spellEnd"/>
      <w:r>
        <w:t xml:space="preserve"> het team besproken.</w:t>
      </w:r>
    </w:p>
    <w:p w14:paraId="22EE8299" w14:textId="77777777" w:rsidR="00993B66" w:rsidRDefault="00993B66"/>
    <w:p w14:paraId="3314F79B" w14:textId="77777777" w:rsidR="00993B66" w:rsidRDefault="00000000">
      <w:pPr>
        <w:jc w:val="center"/>
      </w:pPr>
      <w:r>
        <w:rPr>
          <w:b/>
        </w:rPr>
        <w:t>Vastgesteld: september 2026</w:t>
      </w:r>
      <w:r>
        <w:rPr>
          <w:b/>
        </w:rPr>
        <w:br/>
        <w:t>SportBSO Holy</w:t>
      </w:r>
    </w:p>
    <w:sectPr w:rsidR="00993B66" w:rsidSect="00034616">
      <w:footerReference w:type="default" r:id="rId9"/>
      <w:pgSz w:w="12240" w:h="15840"/>
      <w:pgMar w:top="1020" w:right="1134" w:bottom="1020"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3048BF" w14:textId="77777777" w:rsidR="00E643A9" w:rsidRDefault="00E643A9">
      <w:pPr>
        <w:spacing w:after="0" w:line="240" w:lineRule="auto"/>
      </w:pPr>
      <w:r>
        <w:separator/>
      </w:r>
    </w:p>
  </w:endnote>
  <w:endnote w:type="continuationSeparator" w:id="0">
    <w:p w14:paraId="30BA306D" w14:textId="77777777" w:rsidR="00E643A9" w:rsidRDefault="00E643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73D854" w14:textId="77777777" w:rsidR="00993B66" w:rsidRPr="00015D4F" w:rsidRDefault="00000000">
    <w:pPr>
      <w:pStyle w:val="Voettekst"/>
      <w:jc w:val="center"/>
      <w:rPr>
        <w:lang w:val="nl-NL"/>
      </w:rPr>
    </w:pPr>
    <w:r w:rsidRPr="00015D4F">
      <w:rPr>
        <w:lang w:val="nl-NL"/>
      </w:rPr>
      <w:t>Pedagogisch Beleidsplan SportBSO Holy – september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79052D" w14:textId="77777777" w:rsidR="00E643A9" w:rsidRDefault="00E643A9">
      <w:pPr>
        <w:spacing w:after="0" w:line="240" w:lineRule="auto"/>
      </w:pPr>
      <w:r>
        <w:separator/>
      </w:r>
    </w:p>
  </w:footnote>
  <w:footnote w:type="continuationSeparator" w:id="0">
    <w:p w14:paraId="2C4FBE69" w14:textId="77777777" w:rsidR="00E643A9" w:rsidRDefault="00E643A9">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jstnummering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jstnummering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jstopsomteke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jstopsomteke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jstnummering"/>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jstopsomteken"/>
      <w:lvlText w:val=""/>
      <w:lvlJc w:val="left"/>
      <w:pPr>
        <w:tabs>
          <w:tab w:val="num" w:pos="360"/>
        </w:tabs>
        <w:ind w:left="360" w:hanging="360"/>
      </w:pPr>
      <w:rPr>
        <w:rFonts w:ascii="Symbol" w:hAnsi="Symbol" w:hint="default"/>
      </w:rPr>
    </w:lvl>
  </w:abstractNum>
  <w:num w:numId="1" w16cid:durableId="685399993">
    <w:abstractNumId w:val="8"/>
  </w:num>
  <w:num w:numId="2" w16cid:durableId="1976131180">
    <w:abstractNumId w:val="6"/>
  </w:num>
  <w:num w:numId="3" w16cid:durableId="1210531544">
    <w:abstractNumId w:val="5"/>
  </w:num>
  <w:num w:numId="4" w16cid:durableId="1941328921">
    <w:abstractNumId w:val="4"/>
  </w:num>
  <w:num w:numId="5" w16cid:durableId="1416323279">
    <w:abstractNumId w:val="7"/>
  </w:num>
  <w:num w:numId="6" w16cid:durableId="1114984985">
    <w:abstractNumId w:val="3"/>
  </w:num>
  <w:num w:numId="7" w16cid:durableId="559444301">
    <w:abstractNumId w:val="2"/>
  </w:num>
  <w:num w:numId="8" w16cid:durableId="1760443597">
    <w:abstractNumId w:val="1"/>
  </w:num>
  <w:num w:numId="9" w16cid:durableId="19376682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7"/>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15D4F"/>
    <w:rsid w:val="00034616"/>
    <w:rsid w:val="0006063C"/>
    <w:rsid w:val="0015074B"/>
    <w:rsid w:val="0029639D"/>
    <w:rsid w:val="00326F90"/>
    <w:rsid w:val="00993B66"/>
    <w:rsid w:val="00AA1D8D"/>
    <w:rsid w:val="00AC41BC"/>
    <w:rsid w:val="00B47730"/>
    <w:rsid w:val="00CB0664"/>
    <w:rsid w:val="00E643A9"/>
    <w:rsid w:val="00F0107D"/>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9F55071"/>
  <w14:defaultImageDpi w14:val="300"/>
  <w15:docId w15:val="{34B0A1B3-0884-5F42-98C2-7FFA2C47E5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FC693F"/>
    <w:rPr>
      <w:rFonts w:ascii="Aptos" w:hAnsi="Aptos"/>
      <w:sz w:val="21"/>
    </w:rPr>
  </w:style>
  <w:style w:type="paragraph" w:styleId="Kop1">
    <w:name w:val="heading 1"/>
    <w:basedOn w:val="Standaard"/>
    <w:next w:val="Standaard"/>
    <w:link w:val="Kop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32"/>
      <w:szCs w:val="28"/>
    </w:rPr>
  </w:style>
  <w:style w:type="paragraph" w:styleId="Kop2">
    <w:name w:val="heading 2"/>
    <w:basedOn w:val="Standaard"/>
    <w:next w:val="Standaard"/>
    <w:link w:val="Kop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sz w:val="23"/>
    </w:rPr>
  </w:style>
  <w:style w:type="paragraph" w:styleId="Kop4">
    <w:name w:val="heading 4"/>
    <w:basedOn w:val="Standaard"/>
    <w:next w:val="Standaard"/>
    <w:link w:val="Kop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Kop5">
    <w:name w:val="heading 5"/>
    <w:basedOn w:val="Standaard"/>
    <w:next w:val="Standaard"/>
    <w:link w:val="Kop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Kop6">
    <w:name w:val="heading 6"/>
    <w:basedOn w:val="Standaard"/>
    <w:next w:val="Standaard"/>
    <w:link w:val="Kop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Kop7">
    <w:name w:val="heading 7"/>
    <w:basedOn w:val="Standaard"/>
    <w:next w:val="Standaard"/>
    <w:link w:val="Kop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Kop8">
    <w:name w:val="heading 8"/>
    <w:basedOn w:val="Standaard"/>
    <w:next w:val="Standaard"/>
    <w:link w:val="Kop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Kop9">
    <w:name w:val="heading 9"/>
    <w:basedOn w:val="Standaard"/>
    <w:next w:val="Standaard"/>
    <w:link w:val="Kop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E618BF"/>
    <w:pPr>
      <w:tabs>
        <w:tab w:val="center" w:pos="4680"/>
        <w:tab w:val="right" w:pos="9360"/>
      </w:tabs>
      <w:spacing w:after="0" w:line="240" w:lineRule="auto"/>
    </w:pPr>
  </w:style>
  <w:style w:type="character" w:customStyle="1" w:styleId="KoptekstChar">
    <w:name w:val="Koptekst Char"/>
    <w:basedOn w:val="Standaardalinea-lettertype"/>
    <w:link w:val="Koptekst"/>
    <w:uiPriority w:val="99"/>
    <w:rsid w:val="00E618BF"/>
  </w:style>
  <w:style w:type="paragraph" w:styleId="Voettekst">
    <w:name w:val="footer"/>
    <w:basedOn w:val="Standaard"/>
    <w:link w:val="VoettekstChar"/>
    <w:uiPriority w:val="99"/>
    <w:unhideWhenUsed/>
    <w:rsid w:val="00E618BF"/>
    <w:pPr>
      <w:tabs>
        <w:tab w:val="center" w:pos="4680"/>
        <w:tab w:val="right" w:pos="9360"/>
      </w:tabs>
      <w:spacing w:after="0" w:line="240" w:lineRule="auto"/>
    </w:pPr>
  </w:style>
  <w:style w:type="character" w:customStyle="1" w:styleId="VoettekstChar">
    <w:name w:val="Voettekst Char"/>
    <w:basedOn w:val="Standaardalinea-lettertype"/>
    <w:link w:val="Voettekst"/>
    <w:uiPriority w:val="99"/>
    <w:rsid w:val="00E618BF"/>
  </w:style>
  <w:style w:type="paragraph" w:styleId="Geenafstand">
    <w:name w:val="No Spacing"/>
    <w:uiPriority w:val="1"/>
    <w:qFormat/>
    <w:rsid w:val="00FC693F"/>
    <w:pPr>
      <w:spacing w:after="0" w:line="240" w:lineRule="auto"/>
    </w:pPr>
  </w:style>
  <w:style w:type="character" w:customStyle="1" w:styleId="Kop1Char">
    <w:name w:val="Kop 1 Char"/>
    <w:basedOn w:val="Standaardalinea-lettertype"/>
    <w:link w:val="Kop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Kop2Char">
    <w:name w:val="Kop 2 Char"/>
    <w:basedOn w:val="Standaardalinea-lettertype"/>
    <w:link w:val="Kop2"/>
    <w:uiPriority w:val="9"/>
    <w:rsid w:val="00FC693F"/>
    <w:rPr>
      <w:rFonts w:asciiTheme="majorHAnsi" w:eastAsiaTheme="majorEastAsia" w:hAnsiTheme="majorHAnsi" w:cstheme="majorBidi"/>
      <w:b/>
      <w:bCs/>
      <w:color w:val="4F81BD" w:themeColor="accent1"/>
      <w:sz w:val="26"/>
      <w:szCs w:val="26"/>
    </w:rPr>
  </w:style>
  <w:style w:type="character" w:customStyle="1" w:styleId="Kop3Char">
    <w:name w:val="Kop 3 Char"/>
    <w:basedOn w:val="Standaardalinea-lettertype"/>
    <w:link w:val="Kop3"/>
    <w:uiPriority w:val="9"/>
    <w:rsid w:val="00FC693F"/>
    <w:rPr>
      <w:rFonts w:asciiTheme="majorHAnsi" w:eastAsiaTheme="majorEastAsia" w:hAnsiTheme="majorHAnsi" w:cstheme="majorBidi"/>
      <w:b/>
      <w:bCs/>
      <w:color w:val="4F81BD" w:themeColor="accent1"/>
    </w:rPr>
  </w:style>
  <w:style w:type="paragraph" w:styleId="Titel">
    <w:name w:val="Title"/>
    <w:basedOn w:val="Standaard"/>
    <w:next w:val="Standaard"/>
    <w:link w:val="Titel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b/>
      <w:color w:val="17365D" w:themeColor="text2" w:themeShade="BF"/>
      <w:spacing w:val="5"/>
      <w:kern w:val="28"/>
      <w:sz w:val="52"/>
      <w:szCs w:val="52"/>
    </w:rPr>
  </w:style>
  <w:style w:type="character" w:customStyle="1" w:styleId="TitelChar">
    <w:name w:val="Titel Char"/>
    <w:basedOn w:val="Standaardalinea-lettertype"/>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Ondertitel">
    <w:name w:val="Subtitle"/>
    <w:basedOn w:val="Standaard"/>
    <w:next w:val="Standaard"/>
    <w:link w:val="Ondertitel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jstalinea">
    <w:name w:val="List Paragraph"/>
    <w:basedOn w:val="Standaard"/>
    <w:uiPriority w:val="34"/>
    <w:qFormat/>
    <w:rsid w:val="00FC693F"/>
    <w:pPr>
      <w:ind w:left="720"/>
      <w:contextualSpacing/>
    </w:pPr>
  </w:style>
  <w:style w:type="paragraph" w:styleId="Plattetekst">
    <w:name w:val="Body Text"/>
    <w:basedOn w:val="Standaard"/>
    <w:link w:val="PlattetekstChar"/>
    <w:uiPriority w:val="99"/>
    <w:unhideWhenUsed/>
    <w:rsid w:val="00AA1D8D"/>
    <w:pPr>
      <w:spacing w:after="120"/>
    </w:pPr>
  </w:style>
  <w:style w:type="character" w:customStyle="1" w:styleId="PlattetekstChar">
    <w:name w:val="Platte tekst Char"/>
    <w:basedOn w:val="Standaardalinea-lettertype"/>
    <w:link w:val="Plattetekst"/>
    <w:uiPriority w:val="99"/>
    <w:rsid w:val="00AA1D8D"/>
  </w:style>
  <w:style w:type="paragraph" w:styleId="Plattetekst2">
    <w:name w:val="Body Text 2"/>
    <w:basedOn w:val="Standaard"/>
    <w:link w:val="Plattetekst2Char"/>
    <w:uiPriority w:val="99"/>
    <w:unhideWhenUsed/>
    <w:rsid w:val="00AA1D8D"/>
    <w:pPr>
      <w:spacing w:after="120" w:line="480" w:lineRule="auto"/>
    </w:pPr>
  </w:style>
  <w:style w:type="character" w:customStyle="1" w:styleId="Plattetekst2Char">
    <w:name w:val="Platte tekst 2 Char"/>
    <w:basedOn w:val="Standaardalinea-lettertype"/>
    <w:link w:val="Plattetekst2"/>
    <w:uiPriority w:val="99"/>
    <w:rsid w:val="00AA1D8D"/>
  </w:style>
  <w:style w:type="paragraph" w:styleId="Plattetekst3">
    <w:name w:val="Body Text 3"/>
    <w:basedOn w:val="Standaard"/>
    <w:link w:val="Plattetekst3Char"/>
    <w:uiPriority w:val="99"/>
    <w:unhideWhenUsed/>
    <w:rsid w:val="00AA1D8D"/>
    <w:pPr>
      <w:spacing w:after="120"/>
    </w:pPr>
    <w:rPr>
      <w:sz w:val="16"/>
      <w:szCs w:val="16"/>
    </w:rPr>
  </w:style>
  <w:style w:type="character" w:customStyle="1" w:styleId="Plattetekst3Char">
    <w:name w:val="Platte tekst 3 Char"/>
    <w:basedOn w:val="Standaardalinea-lettertype"/>
    <w:link w:val="Plattetekst3"/>
    <w:uiPriority w:val="99"/>
    <w:rsid w:val="00AA1D8D"/>
    <w:rPr>
      <w:sz w:val="16"/>
      <w:szCs w:val="16"/>
    </w:rPr>
  </w:style>
  <w:style w:type="paragraph" w:styleId="Lijst">
    <w:name w:val="List"/>
    <w:basedOn w:val="Standaard"/>
    <w:uiPriority w:val="99"/>
    <w:unhideWhenUsed/>
    <w:rsid w:val="00AA1D8D"/>
    <w:pPr>
      <w:ind w:left="360" w:hanging="360"/>
      <w:contextualSpacing/>
    </w:pPr>
  </w:style>
  <w:style w:type="paragraph" w:styleId="Lijst2">
    <w:name w:val="List 2"/>
    <w:basedOn w:val="Standaard"/>
    <w:uiPriority w:val="99"/>
    <w:unhideWhenUsed/>
    <w:rsid w:val="00326F90"/>
    <w:pPr>
      <w:ind w:left="720" w:hanging="360"/>
      <w:contextualSpacing/>
    </w:pPr>
  </w:style>
  <w:style w:type="paragraph" w:styleId="Lijst3">
    <w:name w:val="List 3"/>
    <w:basedOn w:val="Standaard"/>
    <w:uiPriority w:val="99"/>
    <w:unhideWhenUsed/>
    <w:rsid w:val="00326F90"/>
    <w:pPr>
      <w:ind w:left="1080" w:hanging="360"/>
      <w:contextualSpacing/>
    </w:pPr>
  </w:style>
  <w:style w:type="paragraph" w:styleId="Lijstopsomteken">
    <w:name w:val="List Bullet"/>
    <w:basedOn w:val="Standaard"/>
    <w:uiPriority w:val="99"/>
    <w:unhideWhenUsed/>
    <w:rsid w:val="00326F90"/>
    <w:pPr>
      <w:numPr>
        <w:numId w:val="1"/>
      </w:numPr>
      <w:contextualSpacing/>
    </w:pPr>
  </w:style>
  <w:style w:type="paragraph" w:styleId="Lijstopsomteken2">
    <w:name w:val="List Bullet 2"/>
    <w:basedOn w:val="Standaard"/>
    <w:uiPriority w:val="99"/>
    <w:unhideWhenUsed/>
    <w:rsid w:val="00326F90"/>
    <w:pPr>
      <w:numPr>
        <w:numId w:val="2"/>
      </w:numPr>
      <w:contextualSpacing/>
    </w:pPr>
  </w:style>
  <w:style w:type="paragraph" w:styleId="Lijstopsomteken3">
    <w:name w:val="List Bullet 3"/>
    <w:basedOn w:val="Standaard"/>
    <w:uiPriority w:val="99"/>
    <w:unhideWhenUsed/>
    <w:rsid w:val="00326F90"/>
    <w:pPr>
      <w:numPr>
        <w:numId w:val="3"/>
      </w:numPr>
      <w:contextualSpacing/>
    </w:pPr>
  </w:style>
  <w:style w:type="paragraph" w:styleId="Lijstnummering">
    <w:name w:val="List Number"/>
    <w:basedOn w:val="Standaard"/>
    <w:uiPriority w:val="99"/>
    <w:unhideWhenUsed/>
    <w:rsid w:val="00326F90"/>
    <w:pPr>
      <w:numPr>
        <w:numId w:val="5"/>
      </w:numPr>
      <w:contextualSpacing/>
    </w:pPr>
  </w:style>
  <w:style w:type="paragraph" w:styleId="Lijstnummering2">
    <w:name w:val="List Number 2"/>
    <w:basedOn w:val="Standaard"/>
    <w:uiPriority w:val="99"/>
    <w:unhideWhenUsed/>
    <w:rsid w:val="0029639D"/>
    <w:pPr>
      <w:numPr>
        <w:numId w:val="6"/>
      </w:numPr>
      <w:contextualSpacing/>
    </w:pPr>
  </w:style>
  <w:style w:type="paragraph" w:styleId="Lijstnummering3">
    <w:name w:val="List Number 3"/>
    <w:basedOn w:val="Standaard"/>
    <w:uiPriority w:val="99"/>
    <w:unhideWhenUsed/>
    <w:rsid w:val="0029639D"/>
    <w:pPr>
      <w:numPr>
        <w:numId w:val="7"/>
      </w:numPr>
      <w:contextualSpacing/>
    </w:pPr>
  </w:style>
  <w:style w:type="paragraph" w:styleId="Lijstvoortzetting">
    <w:name w:val="List Continue"/>
    <w:basedOn w:val="Standaard"/>
    <w:uiPriority w:val="99"/>
    <w:unhideWhenUsed/>
    <w:rsid w:val="0029639D"/>
    <w:pPr>
      <w:spacing w:after="120"/>
      <w:ind w:left="360"/>
      <w:contextualSpacing/>
    </w:pPr>
  </w:style>
  <w:style w:type="paragraph" w:styleId="Lijstvoortzetting2">
    <w:name w:val="List Continue 2"/>
    <w:basedOn w:val="Standaard"/>
    <w:uiPriority w:val="99"/>
    <w:unhideWhenUsed/>
    <w:rsid w:val="0029639D"/>
    <w:pPr>
      <w:spacing w:after="120"/>
      <w:ind w:left="720"/>
      <w:contextualSpacing/>
    </w:pPr>
  </w:style>
  <w:style w:type="paragraph" w:styleId="Lijstvoortzetting3">
    <w:name w:val="List Continue 3"/>
    <w:basedOn w:val="Standaard"/>
    <w:uiPriority w:val="99"/>
    <w:unhideWhenUsed/>
    <w:rsid w:val="0029639D"/>
    <w:pPr>
      <w:spacing w:after="120"/>
      <w:ind w:left="1080"/>
      <w:contextualSpacing/>
    </w:pPr>
  </w:style>
  <w:style w:type="paragraph" w:styleId="Macrotekst">
    <w:name w:val="macro"/>
    <w:link w:val="Macroteks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kstChar">
    <w:name w:val="Macrotekst Char"/>
    <w:basedOn w:val="Standaardalinea-lettertype"/>
    <w:link w:val="Macrotekst"/>
    <w:uiPriority w:val="99"/>
    <w:rsid w:val="0029639D"/>
    <w:rPr>
      <w:rFonts w:ascii="Courier" w:hAnsi="Courier"/>
      <w:sz w:val="20"/>
      <w:szCs w:val="20"/>
    </w:rPr>
  </w:style>
  <w:style w:type="paragraph" w:styleId="Citaat">
    <w:name w:val="Quote"/>
    <w:basedOn w:val="Standaard"/>
    <w:next w:val="Standaard"/>
    <w:link w:val="CitaatChar"/>
    <w:uiPriority w:val="29"/>
    <w:qFormat/>
    <w:rsid w:val="00FC693F"/>
    <w:rPr>
      <w:i/>
      <w:iCs/>
      <w:color w:val="000000" w:themeColor="text1"/>
    </w:rPr>
  </w:style>
  <w:style w:type="character" w:customStyle="1" w:styleId="CitaatChar">
    <w:name w:val="Citaat Char"/>
    <w:basedOn w:val="Standaardalinea-lettertype"/>
    <w:link w:val="Citaat"/>
    <w:uiPriority w:val="29"/>
    <w:rsid w:val="00FC693F"/>
    <w:rPr>
      <w:i/>
      <w:iCs/>
      <w:color w:val="000000" w:themeColor="text1"/>
    </w:rPr>
  </w:style>
  <w:style w:type="character" w:customStyle="1" w:styleId="Kop4Char">
    <w:name w:val="Kop 4 Char"/>
    <w:basedOn w:val="Standaardalinea-lettertype"/>
    <w:link w:val="Kop4"/>
    <w:uiPriority w:val="9"/>
    <w:semiHidden/>
    <w:rsid w:val="00FC693F"/>
    <w:rPr>
      <w:rFonts w:asciiTheme="majorHAnsi" w:eastAsiaTheme="majorEastAsia" w:hAnsiTheme="majorHAnsi" w:cstheme="majorBidi"/>
      <w:b/>
      <w:bCs/>
      <w:i/>
      <w:iCs/>
      <w:color w:val="4F81BD" w:themeColor="accent1"/>
    </w:rPr>
  </w:style>
  <w:style w:type="character" w:customStyle="1" w:styleId="Kop5Char">
    <w:name w:val="Kop 5 Char"/>
    <w:basedOn w:val="Standaardalinea-lettertype"/>
    <w:link w:val="Kop5"/>
    <w:uiPriority w:val="9"/>
    <w:semiHidden/>
    <w:rsid w:val="00FC693F"/>
    <w:rPr>
      <w:rFonts w:asciiTheme="majorHAnsi" w:eastAsiaTheme="majorEastAsia" w:hAnsiTheme="majorHAnsi" w:cstheme="majorBidi"/>
      <w:color w:val="243F60" w:themeColor="accent1" w:themeShade="7F"/>
    </w:rPr>
  </w:style>
  <w:style w:type="character" w:customStyle="1" w:styleId="Kop6Char">
    <w:name w:val="Kop 6 Char"/>
    <w:basedOn w:val="Standaardalinea-lettertype"/>
    <w:link w:val="Kop6"/>
    <w:uiPriority w:val="9"/>
    <w:semiHidden/>
    <w:rsid w:val="00FC693F"/>
    <w:rPr>
      <w:rFonts w:asciiTheme="majorHAnsi" w:eastAsiaTheme="majorEastAsia" w:hAnsiTheme="majorHAnsi" w:cstheme="majorBidi"/>
      <w:i/>
      <w:iCs/>
      <w:color w:val="243F60" w:themeColor="accent1" w:themeShade="7F"/>
    </w:rPr>
  </w:style>
  <w:style w:type="character" w:customStyle="1" w:styleId="Kop7Char">
    <w:name w:val="Kop 7 Char"/>
    <w:basedOn w:val="Standaardalinea-lettertype"/>
    <w:link w:val="Kop7"/>
    <w:uiPriority w:val="9"/>
    <w:semiHidden/>
    <w:rsid w:val="00FC693F"/>
    <w:rPr>
      <w:rFonts w:asciiTheme="majorHAnsi" w:eastAsiaTheme="majorEastAsia" w:hAnsiTheme="majorHAnsi" w:cstheme="majorBidi"/>
      <w:i/>
      <w:iCs/>
      <w:color w:val="404040" w:themeColor="text1" w:themeTint="BF"/>
    </w:rPr>
  </w:style>
  <w:style w:type="character" w:customStyle="1" w:styleId="Kop8Char">
    <w:name w:val="Kop 8 Char"/>
    <w:basedOn w:val="Standaardalinea-lettertype"/>
    <w:link w:val="Kop8"/>
    <w:uiPriority w:val="9"/>
    <w:semiHidden/>
    <w:rsid w:val="00FC693F"/>
    <w:rPr>
      <w:rFonts w:asciiTheme="majorHAnsi" w:eastAsiaTheme="majorEastAsia" w:hAnsiTheme="majorHAnsi" w:cstheme="majorBidi"/>
      <w:color w:val="4F81BD" w:themeColor="accent1"/>
      <w:sz w:val="20"/>
      <w:szCs w:val="20"/>
    </w:rPr>
  </w:style>
  <w:style w:type="character" w:customStyle="1" w:styleId="Kop9Char">
    <w:name w:val="Kop 9 Char"/>
    <w:basedOn w:val="Standaardalinea-lettertype"/>
    <w:link w:val="Kop9"/>
    <w:uiPriority w:val="9"/>
    <w:semiHidden/>
    <w:rsid w:val="00FC693F"/>
    <w:rPr>
      <w:rFonts w:asciiTheme="majorHAnsi" w:eastAsiaTheme="majorEastAsia" w:hAnsiTheme="majorHAnsi" w:cstheme="majorBidi"/>
      <w:i/>
      <w:iCs/>
      <w:color w:val="404040" w:themeColor="text1" w:themeTint="BF"/>
      <w:sz w:val="20"/>
      <w:szCs w:val="20"/>
    </w:rPr>
  </w:style>
  <w:style w:type="paragraph" w:styleId="Bijschrift">
    <w:name w:val="caption"/>
    <w:basedOn w:val="Standaard"/>
    <w:next w:val="Standaard"/>
    <w:uiPriority w:val="35"/>
    <w:semiHidden/>
    <w:unhideWhenUsed/>
    <w:qFormat/>
    <w:rsid w:val="00FC693F"/>
    <w:pPr>
      <w:spacing w:line="240" w:lineRule="auto"/>
    </w:pPr>
    <w:rPr>
      <w:b/>
      <w:bCs/>
      <w:color w:val="4F81BD" w:themeColor="accent1"/>
      <w:sz w:val="18"/>
      <w:szCs w:val="18"/>
    </w:rPr>
  </w:style>
  <w:style w:type="character" w:styleId="Zwaar">
    <w:name w:val="Strong"/>
    <w:basedOn w:val="Standaardalinea-lettertype"/>
    <w:uiPriority w:val="22"/>
    <w:qFormat/>
    <w:rsid w:val="00FC693F"/>
    <w:rPr>
      <w:b/>
      <w:bCs/>
    </w:rPr>
  </w:style>
  <w:style w:type="character" w:styleId="Nadruk">
    <w:name w:val="Emphasis"/>
    <w:basedOn w:val="Standaardalinea-lettertype"/>
    <w:uiPriority w:val="20"/>
    <w:qFormat/>
    <w:rsid w:val="00FC693F"/>
    <w:rPr>
      <w:i/>
      <w:iCs/>
    </w:rPr>
  </w:style>
  <w:style w:type="paragraph" w:styleId="Duidelijkcitaat">
    <w:name w:val="Intense Quote"/>
    <w:basedOn w:val="Standaard"/>
    <w:next w:val="Standaard"/>
    <w:link w:val="Duidelijkcitaat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rsid w:val="00FC693F"/>
    <w:rPr>
      <w:b/>
      <w:bCs/>
      <w:i/>
      <w:iCs/>
      <w:color w:val="4F81BD" w:themeColor="accent1"/>
    </w:rPr>
  </w:style>
  <w:style w:type="character" w:styleId="Subtielebenadrukking">
    <w:name w:val="Subtle Emphasis"/>
    <w:basedOn w:val="Standaardalinea-lettertype"/>
    <w:uiPriority w:val="19"/>
    <w:qFormat/>
    <w:rsid w:val="00FC693F"/>
    <w:rPr>
      <w:i/>
      <w:iCs/>
      <w:color w:val="808080" w:themeColor="text1" w:themeTint="7F"/>
    </w:rPr>
  </w:style>
  <w:style w:type="character" w:styleId="Intensievebenadrukking">
    <w:name w:val="Intense Emphasis"/>
    <w:basedOn w:val="Standaardalinea-lettertype"/>
    <w:uiPriority w:val="21"/>
    <w:qFormat/>
    <w:rsid w:val="00FC693F"/>
    <w:rPr>
      <w:b/>
      <w:bCs/>
      <w:i/>
      <w:iCs/>
      <w:color w:val="4F81BD" w:themeColor="accent1"/>
    </w:rPr>
  </w:style>
  <w:style w:type="character" w:styleId="Subtieleverwijzing">
    <w:name w:val="Subtle Reference"/>
    <w:basedOn w:val="Standaardalinea-lettertype"/>
    <w:uiPriority w:val="31"/>
    <w:qFormat/>
    <w:rsid w:val="00FC693F"/>
    <w:rPr>
      <w:smallCaps/>
      <w:color w:val="C0504D" w:themeColor="accent2"/>
      <w:u w:val="single"/>
    </w:rPr>
  </w:style>
  <w:style w:type="character" w:styleId="Intensieveverwijzing">
    <w:name w:val="Intense Reference"/>
    <w:basedOn w:val="Standaardalinea-lettertype"/>
    <w:uiPriority w:val="32"/>
    <w:qFormat/>
    <w:rsid w:val="00FC693F"/>
    <w:rPr>
      <w:b/>
      <w:bCs/>
      <w:smallCaps/>
      <w:color w:val="C0504D" w:themeColor="accent2"/>
      <w:spacing w:val="5"/>
      <w:u w:val="single"/>
    </w:rPr>
  </w:style>
  <w:style w:type="character" w:styleId="Titelvanboek">
    <w:name w:val="Book Title"/>
    <w:basedOn w:val="Standaardalinea-lettertype"/>
    <w:uiPriority w:val="33"/>
    <w:qFormat/>
    <w:rsid w:val="00FC693F"/>
    <w:rPr>
      <w:b/>
      <w:bCs/>
      <w:smallCaps/>
      <w:spacing w:val="5"/>
    </w:rPr>
  </w:style>
  <w:style w:type="paragraph" w:styleId="Kopvaninhoudsopgave">
    <w:name w:val="TOC Heading"/>
    <w:basedOn w:val="Kop1"/>
    <w:next w:val="Standaard"/>
    <w:uiPriority w:val="39"/>
    <w:unhideWhenUsed/>
    <w:qFormat/>
    <w:rsid w:val="00FC693F"/>
    <w:pPr>
      <w:outlineLvl w:val="9"/>
    </w:pPr>
  </w:style>
  <w:style w:type="table" w:styleId="Tabelraster">
    <w:name w:val="Table Grid"/>
    <w:basedOn w:val="Standaardtabe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chtearcering">
    <w:name w:val="Light Shading"/>
    <w:basedOn w:val="Standaardtabe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chtearcering-accent2">
    <w:name w:val="Light Shading Accent 2"/>
    <w:basedOn w:val="Standaardtabe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earcering-accent3">
    <w:name w:val="Light Shading Accent 3"/>
    <w:basedOn w:val="Standaardtabe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4">
    <w:name w:val="Light Shading Accent 4"/>
    <w:basedOn w:val="Standaardtabe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5">
    <w:name w:val="Light Shading Accent 5"/>
    <w:basedOn w:val="Standaardtabe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chtearcering-accent6">
    <w:name w:val="Light Shading Accent 6"/>
    <w:basedOn w:val="Standaardtabe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chtelijst">
    <w:name w:val="Light List"/>
    <w:basedOn w:val="Standaardtabe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chtelijst-accent2">
    <w:name w:val="Light List Accent 2"/>
    <w:basedOn w:val="Standaardtabe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lijst-accent3">
    <w:name w:val="Light List Accent 3"/>
    <w:basedOn w:val="Standaardtabe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chtelijst-accent4">
    <w:name w:val="Light List Accent 4"/>
    <w:basedOn w:val="Standaardtabe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5">
    <w:name w:val="Light List Accent 5"/>
    <w:basedOn w:val="Standaardtabe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6">
    <w:name w:val="Light List Accent 6"/>
    <w:basedOn w:val="Standaardtabe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raster">
    <w:name w:val="Light Grid"/>
    <w:basedOn w:val="Standaardtabe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chtraster-accent2">
    <w:name w:val="Light Grid Accent 2"/>
    <w:basedOn w:val="Standaardtabe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chtraster-accent3">
    <w:name w:val="Light Grid Accent 3"/>
    <w:basedOn w:val="Standaardtabe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4">
    <w:name w:val="Light Grid Accent 4"/>
    <w:basedOn w:val="Standaardtabe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5">
    <w:name w:val="Light Grid Accent 5"/>
    <w:basedOn w:val="Standaardtabe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6">
    <w:name w:val="Light Grid Accent 6"/>
    <w:basedOn w:val="Standaardtabe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Gemiddeldearcering1">
    <w:name w:val="Medium Shading 1"/>
    <w:basedOn w:val="Standaardtabe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6">
    <w:name w:val="Medium Shading 1 Accent 6"/>
    <w:basedOn w:val="Standaardtabe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2">
    <w:name w:val="Medium Shading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6">
    <w:name w:val="Medium Shading 2 Accent 6"/>
    <w:basedOn w:val="Standaardtabe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lijst1">
    <w:name w:val="Medium List 1"/>
    <w:basedOn w:val="Standaardtabe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Gemiddeldelijst1-accent2">
    <w:name w:val="Medium List 1 Accent 2"/>
    <w:basedOn w:val="Standaardtabe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lijst1-accent3">
    <w:name w:val="Medium List 1 Accent 3"/>
    <w:basedOn w:val="Standaardtabe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4">
    <w:name w:val="Medium List 1 Accent 4"/>
    <w:basedOn w:val="Standaardtabe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5">
    <w:name w:val="Medium List 1 Accent 5"/>
    <w:basedOn w:val="Standaardtabe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6">
    <w:name w:val="Medium List 1 Accent 6"/>
    <w:basedOn w:val="Standaardtabe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2">
    <w:name w:val="Medium Lis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6">
    <w:name w:val="Medium List 2 Accent 6"/>
    <w:basedOn w:val="Standaardtabe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raster1">
    <w:name w:val="Medium Grid 1"/>
    <w:basedOn w:val="Standaardtabe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1-accent1">
    <w:name w:val="Medium Grid 1 Accent 1"/>
    <w:basedOn w:val="Standaardtabe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raster1-accent2">
    <w:name w:val="Medium Grid 1 Accent 2"/>
    <w:basedOn w:val="Standaardtabe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3">
    <w:name w:val="Medium Grid 1 Accent 3"/>
    <w:basedOn w:val="Standaardtabe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4">
    <w:name w:val="Medium Grid 1 Accent 4"/>
    <w:basedOn w:val="Standaardtabe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5">
    <w:name w:val="Medium Grid 1 Accent 5"/>
    <w:basedOn w:val="Standaardtabe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6">
    <w:name w:val="Medium Grid 1 Accent 6"/>
    <w:basedOn w:val="Standaardtabe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2">
    <w:name w:val="Medium Grid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6">
    <w:name w:val="Medium Grid 2 Accent 6"/>
    <w:basedOn w:val="Standaardtabe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3">
    <w:name w:val="Medium Grid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raster3-accent1">
    <w:name w:val="Medium Grid 3 Accent 1"/>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3-accent2">
    <w:name w:val="Medium Grid 3 Accent 2"/>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3">
    <w:name w:val="Medium Grid 3 Accent 3"/>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4">
    <w:name w:val="Medium Grid 3 Accent 4"/>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5">
    <w:name w:val="Medium Grid 3 Accent 5"/>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6">
    <w:name w:val="Medium Grid 3 Accent 6"/>
    <w:basedOn w:val="Standaardtabe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onkerelijst">
    <w:name w:val="Dark List"/>
    <w:basedOn w:val="Standaardtabe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onkerelijst-accent1">
    <w:name w:val="Dark List Accent 1"/>
    <w:basedOn w:val="Standaardtabe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onkerelijst-accent2">
    <w:name w:val="Dark List Accent 2"/>
    <w:basedOn w:val="Standaardtabe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3">
    <w:name w:val="Dark List Accent 3"/>
    <w:basedOn w:val="Standaardtabe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4">
    <w:name w:val="Dark List Accent 4"/>
    <w:basedOn w:val="Standaardtabe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5">
    <w:name w:val="Dark List Accent 5"/>
    <w:basedOn w:val="Standaardtabe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6">
    <w:name w:val="Dark List Accent 6"/>
    <w:basedOn w:val="Standaardtabe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leurrijkearcering">
    <w:name w:val="Colorful Shading"/>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earcering-accent2">
    <w:name w:val="Colorful Shading Accent 2"/>
    <w:basedOn w:val="Standaardtabe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4">
    <w:name w:val="Colorful Shading Accent 4"/>
    <w:basedOn w:val="Standaardtabe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6">
    <w:name w:val="Colorful Shading Accent 6"/>
    <w:basedOn w:val="Standaardtabe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lijst">
    <w:name w:val="Colorful List"/>
    <w:basedOn w:val="Standaardtabe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lijst-accent1">
    <w:name w:val="Colorful List Accent 1"/>
    <w:basedOn w:val="Standaardtabe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lijst-accent2">
    <w:name w:val="Colorful List Accent 2"/>
    <w:basedOn w:val="Standaardtabe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3">
    <w:name w:val="Colorful List Accent 3"/>
    <w:basedOn w:val="Standaardtabe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4">
    <w:name w:val="Colorful List Accent 4"/>
    <w:basedOn w:val="Standaardtabe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5">
    <w:name w:val="Colorful List Accent 5"/>
    <w:basedOn w:val="Standaardtabe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6">
    <w:name w:val="Colorful List Accent 6"/>
    <w:basedOn w:val="Standaardtabe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raster">
    <w:name w:val="Colorful Grid"/>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raster-accent1">
    <w:name w:val="Colorful Grid Accent 1"/>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leurrijkraster-accent2">
    <w:name w:val="Colorful Grid Accent 2"/>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3">
    <w:name w:val="Colorful Grid Accent 3"/>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4">
    <w:name w:val="Colorful Grid Accent 4"/>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5">
    <w:name w:val="Colorful Grid Accent 5"/>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6">
    <w:name w:val="Colorful Grid Accent 6"/>
    <w:basedOn w:val="Standaardtabe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Inhopg1">
    <w:name w:val="toc 1"/>
    <w:basedOn w:val="Standaard"/>
    <w:next w:val="Standaard"/>
    <w:autoRedefine/>
    <w:uiPriority w:val="39"/>
    <w:unhideWhenUsed/>
    <w:rsid w:val="00015D4F"/>
    <w:pPr>
      <w:spacing w:before="240" w:after="120"/>
    </w:pPr>
    <w:rPr>
      <w:rFonts w:asciiTheme="minorHAnsi" w:hAnsiTheme="minorHAnsi"/>
      <w:b/>
      <w:bCs/>
      <w:sz w:val="20"/>
      <w:szCs w:val="20"/>
    </w:rPr>
  </w:style>
  <w:style w:type="paragraph" w:styleId="Inhopg2">
    <w:name w:val="toc 2"/>
    <w:basedOn w:val="Standaard"/>
    <w:next w:val="Standaard"/>
    <w:autoRedefine/>
    <w:uiPriority w:val="39"/>
    <w:unhideWhenUsed/>
    <w:rsid w:val="00015D4F"/>
    <w:pPr>
      <w:spacing w:before="120" w:after="0"/>
      <w:ind w:left="210"/>
    </w:pPr>
    <w:rPr>
      <w:rFonts w:asciiTheme="minorHAnsi" w:hAnsiTheme="minorHAnsi"/>
      <w:i/>
      <w:iCs/>
      <w:sz w:val="20"/>
      <w:szCs w:val="20"/>
    </w:rPr>
  </w:style>
  <w:style w:type="character" w:styleId="Hyperlink">
    <w:name w:val="Hyperlink"/>
    <w:basedOn w:val="Standaardalinea-lettertype"/>
    <w:uiPriority w:val="99"/>
    <w:unhideWhenUsed/>
    <w:rsid w:val="00015D4F"/>
    <w:rPr>
      <w:color w:val="0000FF" w:themeColor="hyperlink"/>
      <w:u w:val="single"/>
    </w:rPr>
  </w:style>
  <w:style w:type="paragraph" w:styleId="Inhopg3">
    <w:name w:val="toc 3"/>
    <w:basedOn w:val="Standaard"/>
    <w:next w:val="Standaard"/>
    <w:autoRedefine/>
    <w:uiPriority w:val="39"/>
    <w:semiHidden/>
    <w:unhideWhenUsed/>
    <w:rsid w:val="00015D4F"/>
    <w:pPr>
      <w:spacing w:after="0"/>
      <w:ind w:left="420"/>
    </w:pPr>
    <w:rPr>
      <w:rFonts w:asciiTheme="minorHAnsi" w:hAnsiTheme="minorHAnsi"/>
      <w:sz w:val="20"/>
      <w:szCs w:val="20"/>
    </w:rPr>
  </w:style>
  <w:style w:type="paragraph" w:styleId="Inhopg4">
    <w:name w:val="toc 4"/>
    <w:basedOn w:val="Standaard"/>
    <w:next w:val="Standaard"/>
    <w:autoRedefine/>
    <w:uiPriority w:val="39"/>
    <w:semiHidden/>
    <w:unhideWhenUsed/>
    <w:rsid w:val="00015D4F"/>
    <w:pPr>
      <w:spacing w:after="0"/>
      <w:ind w:left="630"/>
    </w:pPr>
    <w:rPr>
      <w:rFonts w:asciiTheme="minorHAnsi" w:hAnsiTheme="minorHAnsi"/>
      <w:sz w:val="20"/>
      <w:szCs w:val="20"/>
    </w:rPr>
  </w:style>
  <w:style w:type="paragraph" w:styleId="Inhopg5">
    <w:name w:val="toc 5"/>
    <w:basedOn w:val="Standaard"/>
    <w:next w:val="Standaard"/>
    <w:autoRedefine/>
    <w:uiPriority w:val="39"/>
    <w:semiHidden/>
    <w:unhideWhenUsed/>
    <w:rsid w:val="00015D4F"/>
    <w:pPr>
      <w:spacing w:after="0"/>
      <w:ind w:left="840"/>
    </w:pPr>
    <w:rPr>
      <w:rFonts w:asciiTheme="minorHAnsi" w:hAnsiTheme="minorHAnsi"/>
      <w:sz w:val="20"/>
      <w:szCs w:val="20"/>
    </w:rPr>
  </w:style>
  <w:style w:type="paragraph" w:styleId="Inhopg6">
    <w:name w:val="toc 6"/>
    <w:basedOn w:val="Standaard"/>
    <w:next w:val="Standaard"/>
    <w:autoRedefine/>
    <w:uiPriority w:val="39"/>
    <w:semiHidden/>
    <w:unhideWhenUsed/>
    <w:rsid w:val="00015D4F"/>
    <w:pPr>
      <w:spacing w:after="0"/>
      <w:ind w:left="1050"/>
    </w:pPr>
    <w:rPr>
      <w:rFonts w:asciiTheme="minorHAnsi" w:hAnsiTheme="minorHAnsi"/>
      <w:sz w:val="20"/>
      <w:szCs w:val="20"/>
    </w:rPr>
  </w:style>
  <w:style w:type="paragraph" w:styleId="Inhopg7">
    <w:name w:val="toc 7"/>
    <w:basedOn w:val="Standaard"/>
    <w:next w:val="Standaard"/>
    <w:autoRedefine/>
    <w:uiPriority w:val="39"/>
    <w:semiHidden/>
    <w:unhideWhenUsed/>
    <w:rsid w:val="00015D4F"/>
    <w:pPr>
      <w:spacing w:after="0"/>
      <w:ind w:left="1260"/>
    </w:pPr>
    <w:rPr>
      <w:rFonts w:asciiTheme="minorHAnsi" w:hAnsiTheme="minorHAnsi"/>
      <w:sz w:val="20"/>
      <w:szCs w:val="20"/>
    </w:rPr>
  </w:style>
  <w:style w:type="paragraph" w:styleId="Inhopg8">
    <w:name w:val="toc 8"/>
    <w:basedOn w:val="Standaard"/>
    <w:next w:val="Standaard"/>
    <w:autoRedefine/>
    <w:uiPriority w:val="39"/>
    <w:semiHidden/>
    <w:unhideWhenUsed/>
    <w:rsid w:val="00015D4F"/>
    <w:pPr>
      <w:spacing w:after="0"/>
      <w:ind w:left="1470"/>
    </w:pPr>
    <w:rPr>
      <w:rFonts w:asciiTheme="minorHAnsi" w:hAnsiTheme="minorHAnsi"/>
      <w:sz w:val="20"/>
      <w:szCs w:val="20"/>
    </w:rPr>
  </w:style>
  <w:style w:type="paragraph" w:styleId="Inhopg9">
    <w:name w:val="toc 9"/>
    <w:basedOn w:val="Standaard"/>
    <w:next w:val="Standaard"/>
    <w:autoRedefine/>
    <w:uiPriority w:val="39"/>
    <w:semiHidden/>
    <w:unhideWhenUsed/>
    <w:rsid w:val="00015D4F"/>
    <w:pPr>
      <w:spacing w:after="0"/>
      <w:ind w:left="1680"/>
    </w:pPr>
    <w:rPr>
      <w:rFonts w:asciiTheme="minorHAnsi" w:hAnsiTheme="minorHAnsi"/>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11</Pages>
  <Words>3216</Words>
  <Characters>21001</Characters>
  <Application>Microsoft Office Word</Application>
  <DocSecurity>0</DocSecurity>
  <Lines>388</Lines>
  <Paragraphs>266</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23951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fatima nineb</cp:lastModifiedBy>
  <cp:revision>2</cp:revision>
  <dcterms:created xsi:type="dcterms:W3CDTF">2026-09-11T08:30:00Z</dcterms:created>
  <dcterms:modified xsi:type="dcterms:W3CDTF">2026-09-11T08:30:00Z</dcterms:modified>
  <cp:category/>
</cp:coreProperties>
</file>